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206" w:rsidRDefault="00DF5206" w:rsidP="00EE7FC9">
      <w:pPr>
        <w:jc w:val="center"/>
        <w:rPr>
          <w:b/>
          <w:i/>
          <w:sz w:val="28"/>
          <w:szCs w:val="28"/>
        </w:rPr>
      </w:pPr>
    </w:p>
    <w:p w:rsidR="00D47976" w:rsidRPr="00EE7FC9" w:rsidRDefault="00EE7FC9" w:rsidP="00EE7FC9">
      <w:pPr>
        <w:jc w:val="center"/>
        <w:rPr>
          <w:b/>
          <w:i/>
          <w:sz w:val="28"/>
          <w:szCs w:val="28"/>
        </w:rPr>
      </w:pPr>
      <w:r w:rsidRPr="00EE7FC9">
        <w:rPr>
          <w:b/>
          <w:i/>
          <w:sz w:val="28"/>
          <w:szCs w:val="28"/>
        </w:rPr>
        <w:t>ДОГОВОР</w:t>
      </w:r>
      <w:r>
        <w:rPr>
          <w:b/>
          <w:i/>
          <w:sz w:val="28"/>
          <w:szCs w:val="28"/>
        </w:rPr>
        <w:t xml:space="preserve"> </w:t>
      </w:r>
      <w:r w:rsidRPr="00EE7FC9">
        <w:rPr>
          <w:b/>
          <w:i/>
          <w:sz w:val="28"/>
          <w:szCs w:val="28"/>
        </w:rPr>
        <w:t xml:space="preserve"> ОКАЗАНИЯ </w:t>
      </w:r>
      <w:r w:rsidR="00D47976" w:rsidRPr="00EE7FC9">
        <w:rPr>
          <w:b/>
          <w:i/>
          <w:sz w:val="28"/>
          <w:szCs w:val="28"/>
        </w:rPr>
        <w:t xml:space="preserve"> </w:t>
      </w:r>
      <w:r w:rsidR="00D85B91">
        <w:rPr>
          <w:b/>
          <w:i/>
          <w:sz w:val="28"/>
          <w:szCs w:val="28"/>
        </w:rPr>
        <w:t>АВТОТРАНСПОРТНЫХ УСЛУГ</w:t>
      </w:r>
      <w:r w:rsidR="00F1294D">
        <w:rPr>
          <w:b/>
          <w:i/>
          <w:sz w:val="28"/>
          <w:szCs w:val="28"/>
        </w:rPr>
        <w:t xml:space="preserve"> СПЕЦИАЛИЗИРОВАННОЙ ТЕХНИКОЙ </w:t>
      </w:r>
      <w:r w:rsidR="00607FB4">
        <w:rPr>
          <w:b/>
          <w:i/>
          <w:sz w:val="28"/>
          <w:szCs w:val="28"/>
        </w:rPr>
        <w:t>№</w:t>
      </w:r>
      <w:r w:rsidR="00D9689A">
        <w:rPr>
          <w:b/>
          <w:i/>
          <w:sz w:val="28"/>
          <w:szCs w:val="28"/>
        </w:rPr>
        <w:t xml:space="preserve"> </w:t>
      </w:r>
    </w:p>
    <w:p w:rsidR="00EE7FC9" w:rsidRDefault="00EE7FC9">
      <w:pPr>
        <w:rPr>
          <w:i/>
          <w:sz w:val="28"/>
          <w:szCs w:val="28"/>
        </w:rPr>
      </w:pPr>
    </w:p>
    <w:p w:rsidR="00D47976" w:rsidRPr="00EE7FC9" w:rsidRDefault="00D47976">
      <w:pPr>
        <w:rPr>
          <w:i/>
        </w:rPr>
      </w:pPr>
      <w:r w:rsidRPr="00EE7FC9">
        <w:rPr>
          <w:i/>
        </w:rPr>
        <w:t>г.</w:t>
      </w:r>
      <w:r w:rsidR="00EE7FC9">
        <w:rPr>
          <w:i/>
        </w:rPr>
        <w:t xml:space="preserve"> </w:t>
      </w:r>
      <w:r w:rsidR="00FE04C7">
        <w:rPr>
          <w:i/>
        </w:rPr>
        <w:t>Омск</w:t>
      </w:r>
      <w:r w:rsidRPr="00EE7FC9">
        <w:rPr>
          <w:i/>
        </w:rPr>
        <w:t xml:space="preserve"> </w:t>
      </w:r>
      <w:r w:rsidR="000359DF">
        <w:rPr>
          <w:i/>
        </w:rPr>
        <w:t xml:space="preserve">          </w:t>
      </w:r>
      <w:r w:rsidRPr="00EE7FC9">
        <w:rPr>
          <w:i/>
        </w:rPr>
        <w:t xml:space="preserve">                                 </w:t>
      </w:r>
      <w:r w:rsidR="000918F1" w:rsidRPr="00EE7FC9">
        <w:rPr>
          <w:i/>
        </w:rPr>
        <w:t xml:space="preserve">                     </w:t>
      </w:r>
      <w:r w:rsidR="00EE7FC9">
        <w:rPr>
          <w:i/>
        </w:rPr>
        <w:t xml:space="preserve">       </w:t>
      </w:r>
      <w:r w:rsidR="000918F1" w:rsidRPr="00EE7FC9">
        <w:rPr>
          <w:i/>
        </w:rPr>
        <w:t xml:space="preserve">     </w:t>
      </w:r>
      <w:r w:rsidR="002B4420" w:rsidRPr="00EE7FC9">
        <w:rPr>
          <w:i/>
        </w:rPr>
        <w:t xml:space="preserve">         </w:t>
      </w:r>
      <w:r w:rsidR="000918F1" w:rsidRPr="00EE7FC9">
        <w:rPr>
          <w:i/>
        </w:rPr>
        <w:t xml:space="preserve">   </w:t>
      </w:r>
      <w:r w:rsidR="005564DC">
        <w:rPr>
          <w:i/>
        </w:rPr>
        <w:t xml:space="preserve">      </w:t>
      </w:r>
      <w:r w:rsidR="000C4006">
        <w:rPr>
          <w:i/>
        </w:rPr>
        <w:t xml:space="preserve">         </w:t>
      </w:r>
      <w:r w:rsidR="0039607E">
        <w:rPr>
          <w:i/>
        </w:rPr>
        <w:t xml:space="preserve">                   </w:t>
      </w:r>
      <w:r w:rsidR="000C4006">
        <w:rPr>
          <w:i/>
        </w:rPr>
        <w:t xml:space="preserve"> </w:t>
      </w:r>
      <w:r w:rsidRPr="00EE7FC9">
        <w:rPr>
          <w:i/>
        </w:rPr>
        <w:t>«</w:t>
      </w:r>
      <w:r w:rsidR="00EC4E1D">
        <w:rPr>
          <w:i/>
        </w:rPr>
        <w:t>__</w:t>
      </w:r>
      <w:r w:rsidRPr="00EE7FC9">
        <w:rPr>
          <w:i/>
        </w:rPr>
        <w:t>»</w:t>
      </w:r>
      <w:r w:rsidR="00B81626">
        <w:rPr>
          <w:i/>
        </w:rPr>
        <w:t xml:space="preserve"> </w:t>
      </w:r>
      <w:r w:rsidR="00EC4E1D">
        <w:rPr>
          <w:i/>
        </w:rPr>
        <w:t>_______</w:t>
      </w:r>
      <w:r w:rsidRPr="00EE7FC9">
        <w:rPr>
          <w:i/>
        </w:rPr>
        <w:t xml:space="preserve"> 20</w:t>
      </w:r>
      <w:r w:rsidR="000E1828" w:rsidRPr="00874341">
        <w:rPr>
          <w:i/>
        </w:rPr>
        <w:t>1</w:t>
      </w:r>
      <w:r w:rsidR="008E6A6B">
        <w:rPr>
          <w:i/>
        </w:rPr>
        <w:t>5</w:t>
      </w:r>
      <w:r w:rsidRPr="00EE7FC9">
        <w:rPr>
          <w:i/>
        </w:rPr>
        <w:t>г.</w:t>
      </w:r>
    </w:p>
    <w:p w:rsidR="00844559" w:rsidRDefault="00844559" w:rsidP="00D11C0C">
      <w:pPr>
        <w:jc w:val="both"/>
        <w:rPr>
          <w:i/>
        </w:rPr>
      </w:pPr>
    </w:p>
    <w:p w:rsidR="00D47976" w:rsidRPr="004506B7" w:rsidRDefault="0037051A" w:rsidP="00D11C0C">
      <w:pPr>
        <w:jc w:val="both"/>
        <w:rPr>
          <w:b/>
        </w:rPr>
      </w:pPr>
      <w:r w:rsidRPr="003510B5">
        <w:rPr>
          <w:b/>
          <w:i/>
        </w:rPr>
        <w:t>Общество с ограниченной ответственностью «</w:t>
      </w:r>
      <w:proofErr w:type="spellStart"/>
      <w:r w:rsidRPr="003510B5">
        <w:rPr>
          <w:b/>
          <w:i/>
        </w:rPr>
        <w:t>А</w:t>
      </w:r>
      <w:r w:rsidR="003510B5" w:rsidRPr="003510B5">
        <w:rPr>
          <w:b/>
          <w:i/>
        </w:rPr>
        <w:t>вто</w:t>
      </w:r>
      <w:r w:rsidRPr="003510B5">
        <w:rPr>
          <w:b/>
          <w:i/>
        </w:rPr>
        <w:t>С</w:t>
      </w:r>
      <w:r w:rsidR="003510B5" w:rsidRPr="003510B5">
        <w:rPr>
          <w:b/>
          <w:i/>
        </w:rPr>
        <w:t>пец</w:t>
      </w:r>
      <w:r w:rsidRPr="003510B5">
        <w:rPr>
          <w:b/>
          <w:i/>
        </w:rPr>
        <w:t>Р</w:t>
      </w:r>
      <w:r w:rsidR="003510B5" w:rsidRPr="003510B5">
        <w:rPr>
          <w:b/>
          <w:i/>
        </w:rPr>
        <w:t>есурс</w:t>
      </w:r>
      <w:proofErr w:type="spellEnd"/>
      <w:r w:rsidRPr="003510B5">
        <w:rPr>
          <w:b/>
          <w:i/>
        </w:rPr>
        <w:t>»</w:t>
      </w:r>
      <w:r w:rsidRPr="003510B5">
        <w:rPr>
          <w:i/>
        </w:rPr>
        <w:t xml:space="preserve">, в лице директора  </w:t>
      </w:r>
      <w:proofErr w:type="spellStart"/>
      <w:r w:rsidRPr="003510B5">
        <w:rPr>
          <w:i/>
        </w:rPr>
        <w:t>Гасенко</w:t>
      </w:r>
      <w:proofErr w:type="spellEnd"/>
      <w:r w:rsidRPr="003510B5">
        <w:rPr>
          <w:i/>
        </w:rPr>
        <w:t xml:space="preserve"> Елены Ивановны, </w:t>
      </w:r>
      <w:r w:rsidRPr="003510B5">
        <w:rPr>
          <w:i/>
          <w:color w:val="262626"/>
        </w:rPr>
        <w:t xml:space="preserve">действующей на основании </w:t>
      </w:r>
      <w:r w:rsidR="00874341" w:rsidRPr="003510B5">
        <w:rPr>
          <w:i/>
          <w:color w:val="262626"/>
        </w:rPr>
        <w:t>«</w:t>
      </w:r>
      <w:r w:rsidRPr="003510B5">
        <w:rPr>
          <w:i/>
          <w:color w:val="262626"/>
        </w:rPr>
        <w:t>Устава</w:t>
      </w:r>
      <w:r w:rsidRPr="003510B5">
        <w:rPr>
          <w:i/>
        </w:rPr>
        <w:t xml:space="preserve">», </w:t>
      </w:r>
      <w:r w:rsidR="00D47976" w:rsidRPr="003510B5">
        <w:rPr>
          <w:i/>
        </w:rPr>
        <w:t xml:space="preserve"> именуем</w:t>
      </w:r>
      <w:r w:rsidR="004506B7" w:rsidRPr="003510B5">
        <w:rPr>
          <w:i/>
        </w:rPr>
        <w:t>ая</w:t>
      </w:r>
      <w:r w:rsidR="00360DDA" w:rsidRPr="003510B5">
        <w:rPr>
          <w:i/>
        </w:rPr>
        <w:t xml:space="preserve"> </w:t>
      </w:r>
      <w:r w:rsidR="00D47976" w:rsidRPr="003510B5">
        <w:rPr>
          <w:i/>
        </w:rPr>
        <w:t>в д</w:t>
      </w:r>
      <w:r w:rsidR="00BB54A4" w:rsidRPr="003510B5">
        <w:rPr>
          <w:i/>
        </w:rPr>
        <w:t>альнейшем</w:t>
      </w:r>
      <w:r w:rsidR="00360DDA" w:rsidRPr="003510B5">
        <w:rPr>
          <w:i/>
        </w:rPr>
        <w:t xml:space="preserve"> </w:t>
      </w:r>
      <w:r w:rsidR="00BB54A4" w:rsidRPr="003510B5">
        <w:rPr>
          <w:i/>
        </w:rPr>
        <w:t xml:space="preserve">«Исполнитель», </w:t>
      </w:r>
      <w:r w:rsidR="00D11C0C" w:rsidRPr="003510B5">
        <w:rPr>
          <w:i/>
        </w:rPr>
        <w:t xml:space="preserve"> и</w:t>
      </w:r>
      <w:r w:rsidR="000203B4" w:rsidRPr="003510B5">
        <w:rPr>
          <w:i/>
        </w:rPr>
        <w:t xml:space="preserve"> </w:t>
      </w:r>
      <w:r w:rsidR="00EC4E1D">
        <w:rPr>
          <w:b/>
          <w:i/>
          <w:sz w:val="22"/>
          <w:szCs w:val="22"/>
        </w:rPr>
        <w:t>______________________________</w:t>
      </w:r>
      <w:r w:rsidR="006F5576">
        <w:rPr>
          <w:sz w:val="22"/>
          <w:szCs w:val="22"/>
        </w:rPr>
        <w:t xml:space="preserve"> </w:t>
      </w:r>
      <w:r w:rsidR="0093689A" w:rsidRPr="003510B5">
        <w:rPr>
          <w:i/>
        </w:rPr>
        <w:t>в</w:t>
      </w:r>
      <w:r w:rsidR="00360DDA" w:rsidRPr="003510B5">
        <w:rPr>
          <w:i/>
        </w:rPr>
        <w:t xml:space="preserve"> </w:t>
      </w:r>
      <w:r w:rsidR="00D47976" w:rsidRPr="003510B5">
        <w:rPr>
          <w:i/>
        </w:rPr>
        <w:t>лице</w:t>
      </w:r>
      <w:r w:rsidR="009D071D" w:rsidRPr="003510B5">
        <w:rPr>
          <w:i/>
        </w:rPr>
        <w:t xml:space="preserve"> генерального</w:t>
      </w:r>
      <w:r w:rsidR="00A34254" w:rsidRPr="003510B5">
        <w:rPr>
          <w:i/>
        </w:rPr>
        <w:t xml:space="preserve"> </w:t>
      </w:r>
      <w:r w:rsidR="005E09CB" w:rsidRPr="003510B5">
        <w:rPr>
          <w:i/>
        </w:rPr>
        <w:t xml:space="preserve">директора </w:t>
      </w:r>
      <w:r w:rsidR="00BE11D3" w:rsidRPr="003510B5">
        <w:rPr>
          <w:i/>
        </w:rPr>
        <w:t xml:space="preserve"> </w:t>
      </w:r>
      <w:r w:rsidR="00EC4E1D">
        <w:rPr>
          <w:i/>
        </w:rPr>
        <w:t>_______________</w:t>
      </w:r>
      <w:r w:rsidR="006F5576" w:rsidRPr="00174378">
        <w:t>.</w:t>
      </w:r>
      <w:r w:rsidR="00A34254" w:rsidRPr="003510B5">
        <w:rPr>
          <w:i/>
        </w:rPr>
        <w:t xml:space="preserve">, </w:t>
      </w:r>
      <w:r w:rsidR="00D47976" w:rsidRPr="003510B5">
        <w:rPr>
          <w:i/>
        </w:rPr>
        <w:t xml:space="preserve">действующего на основании </w:t>
      </w:r>
      <w:r w:rsidR="00EC4E1D">
        <w:rPr>
          <w:i/>
          <w:color w:val="262626"/>
        </w:rPr>
        <w:t>________</w:t>
      </w:r>
      <w:proofErr w:type="gramStart"/>
      <w:r w:rsidR="00EC4E1D">
        <w:rPr>
          <w:i/>
          <w:color w:val="262626"/>
        </w:rPr>
        <w:t xml:space="preserve"> ,</w:t>
      </w:r>
      <w:proofErr w:type="gramEnd"/>
      <w:r w:rsidR="00114DB2" w:rsidRPr="003510B5">
        <w:rPr>
          <w:i/>
        </w:rPr>
        <w:t xml:space="preserve">  </w:t>
      </w:r>
      <w:r w:rsidR="00D47976" w:rsidRPr="003510B5">
        <w:rPr>
          <w:i/>
        </w:rPr>
        <w:t xml:space="preserve"> именуемый в дальнейшем «Заказчик», заключили настоящий договор о нижеследующем</w:t>
      </w:r>
      <w:r w:rsidR="00D47976" w:rsidRPr="004506B7">
        <w:t xml:space="preserve">:    </w:t>
      </w:r>
    </w:p>
    <w:p w:rsidR="00D47976" w:rsidRPr="005D5809" w:rsidRDefault="00D47976" w:rsidP="002B4420">
      <w:pPr>
        <w:jc w:val="both"/>
        <w:rPr>
          <w:b/>
          <w:i/>
        </w:rPr>
      </w:pPr>
    </w:p>
    <w:p w:rsidR="00D47976" w:rsidRPr="005D5809" w:rsidRDefault="003510B5" w:rsidP="002B4420">
      <w:pPr>
        <w:numPr>
          <w:ilvl w:val="0"/>
          <w:numId w:val="1"/>
        </w:numPr>
        <w:jc w:val="both"/>
        <w:rPr>
          <w:b/>
          <w:i/>
        </w:rPr>
      </w:pPr>
      <w:r>
        <w:rPr>
          <w:b/>
          <w:i/>
        </w:rPr>
        <w:t xml:space="preserve">    </w:t>
      </w:r>
      <w:r w:rsidR="00D47976" w:rsidRPr="005D5809">
        <w:rPr>
          <w:b/>
          <w:i/>
        </w:rPr>
        <w:t xml:space="preserve">ПРЕДМЕТ </w:t>
      </w:r>
      <w:r w:rsidR="00D47976" w:rsidRPr="00CE44E1">
        <w:rPr>
          <w:b/>
          <w:i/>
        </w:rPr>
        <w:t>ДОГОВОРА:</w:t>
      </w:r>
    </w:p>
    <w:p w:rsidR="000E5852" w:rsidRPr="00577ADD" w:rsidRDefault="00EE7FC9" w:rsidP="000E5852">
      <w:pPr>
        <w:jc w:val="both"/>
        <w:rPr>
          <w:i/>
        </w:rPr>
      </w:pPr>
      <w:r w:rsidRPr="005D5809">
        <w:rPr>
          <w:i/>
        </w:rPr>
        <w:t xml:space="preserve">1.1. </w:t>
      </w:r>
      <w:r w:rsidR="002B3ECD">
        <w:rPr>
          <w:i/>
        </w:rPr>
        <w:t xml:space="preserve">Предметом настоящего договора является оказание </w:t>
      </w:r>
      <w:r w:rsidR="00470EF8">
        <w:rPr>
          <w:i/>
        </w:rPr>
        <w:t>«</w:t>
      </w:r>
      <w:r w:rsidR="002B3ECD">
        <w:rPr>
          <w:i/>
        </w:rPr>
        <w:t>Исполнителем</w:t>
      </w:r>
      <w:r w:rsidR="00470EF8">
        <w:rPr>
          <w:i/>
        </w:rPr>
        <w:t>»</w:t>
      </w:r>
      <w:r w:rsidR="002B3ECD">
        <w:rPr>
          <w:i/>
        </w:rPr>
        <w:t xml:space="preserve"> услуг путем предоставления специальной техники для оказания услуг на условиях, согласованных сторонами в настоящем договоре.</w:t>
      </w:r>
      <w:r w:rsidR="000E5852" w:rsidRPr="000E5852">
        <w:rPr>
          <w:i/>
        </w:rPr>
        <w:t xml:space="preserve"> </w:t>
      </w:r>
      <w:r w:rsidR="000E5852" w:rsidRPr="00577ADD">
        <w:rPr>
          <w:i/>
        </w:rPr>
        <w:t>Н</w:t>
      </w:r>
      <w:r w:rsidR="000E5852">
        <w:rPr>
          <w:i/>
        </w:rPr>
        <w:t xml:space="preserve">аименование специальной техники </w:t>
      </w:r>
      <w:r w:rsidR="000E5852" w:rsidRPr="00577ADD">
        <w:rPr>
          <w:i/>
        </w:rPr>
        <w:t>указыва</w:t>
      </w:r>
      <w:r w:rsidR="000E5852">
        <w:rPr>
          <w:i/>
        </w:rPr>
        <w:t>е</w:t>
      </w:r>
      <w:r w:rsidR="000E5852" w:rsidRPr="00577ADD">
        <w:rPr>
          <w:i/>
        </w:rPr>
        <w:t>тся в приложениях</w:t>
      </w:r>
      <w:r w:rsidR="000E5852">
        <w:rPr>
          <w:i/>
        </w:rPr>
        <w:t xml:space="preserve"> </w:t>
      </w:r>
      <w:r w:rsidR="000E5852" w:rsidRPr="00577ADD">
        <w:rPr>
          <w:i/>
        </w:rPr>
        <w:t>к настоящему договору,</w:t>
      </w:r>
      <w:r w:rsidR="000E5852">
        <w:rPr>
          <w:i/>
        </w:rPr>
        <w:t xml:space="preserve"> </w:t>
      </w:r>
      <w:r w:rsidR="000E5852" w:rsidRPr="00577ADD">
        <w:rPr>
          <w:i/>
        </w:rPr>
        <w:t>которые являются неотъемлемыми частями</w:t>
      </w:r>
      <w:r w:rsidR="000E5852">
        <w:rPr>
          <w:i/>
        </w:rPr>
        <w:t xml:space="preserve"> </w:t>
      </w:r>
      <w:r w:rsidR="000E5852" w:rsidRPr="00577ADD">
        <w:rPr>
          <w:i/>
        </w:rPr>
        <w:t>настоящего договора и/или в иных документах сопутствующих нас</w:t>
      </w:r>
      <w:r w:rsidR="000E5852">
        <w:rPr>
          <w:i/>
        </w:rPr>
        <w:t>тоящему договору</w:t>
      </w:r>
      <w:r w:rsidR="003000F6">
        <w:rPr>
          <w:i/>
        </w:rPr>
        <w:t>:</w:t>
      </w:r>
      <w:r w:rsidR="000E5852">
        <w:rPr>
          <w:i/>
        </w:rPr>
        <w:t xml:space="preserve"> сч</w:t>
      </w:r>
      <w:r w:rsidR="003000F6">
        <w:rPr>
          <w:i/>
        </w:rPr>
        <w:t>ё</w:t>
      </w:r>
      <w:r w:rsidR="000E5852">
        <w:rPr>
          <w:i/>
        </w:rPr>
        <w:t xml:space="preserve">т-фактура, </w:t>
      </w:r>
      <w:r w:rsidR="000E5852" w:rsidRPr="00577ADD">
        <w:rPr>
          <w:i/>
        </w:rPr>
        <w:t>соответствующая справка</w:t>
      </w:r>
      <w:r w:rsidR="00C76879">
        <w:rPr>
          <w:i/>
        </w:rPr>
        <w:t xml:space="preserve"> (форма № ЭСМ-7)</w:t>
      </w:r>
      <w:r w:rsidR="003000F6">
        <w:rPr>
          <w:i/>
        </w:rPr>
        <w:t>, акт оказанных услуг и пр.</w:t>
      </w:r>
    </w:p>
    <w:p w:rsidR="002B3ECD" w:rsidRDefault="000E5852" w:rsidP="002B3ECD">
      <w:pPr>
        <w:jc w:val="both"/>
        <w:rPr>
          <w:i/>
        </w:rPr>
      </w:pPr>
      <w:r w:rsidRPr="00577ADD">
        <w:rPr>
          <w:i/>
        </w:rPr>
        <w:t>1.2. Под услугами стороны понимают: услуги указанные в приложениях,</w:t>
      </w:r>
      <w:r>
        <w:rPr>
          <w:i/>
        </w:rPr>
        <w:t xml:space="preserve"> </w:t>
      </w:r>
      <w:r w:rsidRPr="00577ADD">
        <w:rPr>
          <w:i/>
        </w:rPr>
        <w:t>которые являются неотъемлемыми частями настоящего договора.</w:t>
      </w:r>
    </w:p>
    <w:p w:rsidR="001F1B4A" w:rsidRDefault="003510B5" w:rsidP="002B3ECD">
      <w:pPr>
        <w:numPr>
          <w:ilvl w:val="0"/>
          <w:numId w:val="1"/>
        </w:numPr>
        <w:jc w:val="both"/>
        <w:rPr>
          <w:b/>
          <w:i/>
        </w:rPr>
      </w:pPr>
      <w:r>
        <w:rPr>
          <w:b/>
          <w:i/>
        </w:rPr>
        <w:t xml:space="preserve">    </w:t>
      </w:r>
      <w:r w:rsidR="002B3ECD">
        <w:rPr>
          <w:b/>
          <w:i/>
        </w:rPr>
        <w:t>ЦЕНА ДОГОВОРА И ПОРЯДОК РАСЧЕТОВ:</w:t>
      </w:r>
    </w:p>
    <w:p w:rsidR="002B3ECD" w:rsidRDefault="002B3ECD" w:rsidP="002B3ECD">
      <w:pPr>
        <w:jc w:val="both"/>
        <w:rPr>
          <w:i/>
        </w:rPr>
      </w:pPr>
      <w:r>
        <w:rPr>
          <w:i/>
        </w:rPr>
        <w:t xml:space="preserve">2.1. Стоимость оказываемых </w:t>
      </w:r>
      <w:r w:rsidR="00470EF8">
        <w:rPr>
          <w:i/>
        </w:rPr>
        <w:t>«</w:t>
      </w:r>
      <w:r>
        <w:rPr>
          <w:i/>
        </w:rPr>
        <w:t>Исполнителем</w:t>
      </w:r>
      <w:r w:rsidR="00470EF8">
        <w:rPr>
          <w:i/>
        </w:rPr>
        <w:t>»</w:t>
      </w:r>
      <w:r>
        <w:rPr>
          <w:i/>
        </w:rPr>
        <w:t xml:space="preserve"> услуг по настоящему договору определяется договорной ценой и рассчитывается по фактически отработанному количеству рейсов единицы автотранспорта или фактически отработанному времени каждой единицы спецтехники в теч</w:t>
      </w:r>
      <w:r w:rsidR="00E43006">
        <w:rPr>
          <w:i/>
        </w:rPr>
        <w:t>ение одного машино-часа (</w:t>
      </w:r>
      <w:proofErr w:type="spellStart"/>
      <w:r w:rsidR="00E43006">
        <w:rPr>
          <w:i/>
        </w:rPr>
        <w:t>машино</w:t>
      </w:r>
      <w:r>
        <w:rPr>
          <w:i/>
        </w:rPr>
        <w:t>-смены</w:t>
      </w:r>
      <w:proofErr w:type="spellEnd"/>
      <w:r>
        <w:rPr>
          <w:i/>
        </w:rPr>
        <w:t>) с учетом НДС (18%). Понятие «работа спецтехники» включает в себя работу обслуживающего персонала и работу механизма.</w:t>
      </w:r>
    </w:p>
    <w:p w:rsidR="002B3ECD" w:rsidRDefault="002B3ECD" w:rsidP="002B3ECD">
      <w:pPr>
        <w:jc w:val="both"/>
        <w:rPr>
          <w:i/>
        </w:rPr>
      </w:pPr>
      <w:r>
        <w:rPr>
          <w:i/>
        </w:rPr>
        <w:t xml:space="preserve">2.2. </w:t>
      </w:r>
      <w:r w:rsidR="00E43006">
        <w:rPr>
          <w:i/>
        </w:rPr>
        <w:t>Стоимость 1 машино-часа (</w:t>
      </w:r>
      <w:proofErr w:type="spellStart"/>
      <w:r w:rsidR="00E43006">
        <w:rPr>
          <w:i/>
        </w:rPr>
        <w:t>машино-</w:t>
      </w:r>
      <w:r>
        <w:rPr>
          <w:i/>
        </w:rPr>
        <w:t>смены</w:t>
      </w:r>
      <w:proofErr w:type="spellEnd"/>
      <w:r>
        <w:rPr>
          <w:i/>
        </w:rPr>
        <w:t>) указывается в приложени</w:t>
      </w:r>
      <w:r w:rsidR="000E5852">
        <w:rPr>
          <w:i/>
        </w:rPr>
        <w:t>ях</w:t>
      </w:r>
      <w:r>
        <w:rPr>
          <w:i/>
        </w:rPr>
        <w:t xml:space="preserve"> к настоящему договору</w:t>
      </w:r>
      <w:r w:rsidR="000E5852">
        <w:rPr>
          <w:i/>
        </w:rPr>
        <w:t xml:space="preserve">, </w:t>
      </w:r>
      <w:r w:rsidR="000E5852" w:rsidRPr="00577ADD">
        <w:rPr>
          <w:i/>
        </w:rPr>
        <w:t>которые явля</w:t>
      </w:r>
      <w:r w:rsidR="00FF7D05">
        <w:rPr>
          <w:i/>
        </w:rPr>
        <w:t>ю</w:t>
      </w:r>
      <w:r w:rsidR="000E5852" w:rsidRPr="00577ADD">
        <w:rPr>
          <w:i/>
        </w:rPr>
        <w:t>тся его неотъемлемыми частями.</w:t>
      </w:r>
    </w:p>
    <w:p w:rsidR="00305168" w:rsidRDefault="00305168" w:rsidP="002B3ECD">
      <w:pPr>
        <w:jc w:val="both"/>
        <w:rPr>
          <w:i/>
        </w:rPr>
      </w:pPr>
      <w:r>
        <w:rPr>
          <w:i/>
        </w:rPr>
        <w:t xml:space="preserve">2.3. </w:t>
      </w:r>
      <w:r w:rsidR="002903C2">
        <w:rPr>
          <w:i/>
        </w:rPr>
        <w:t xml:space="preserve">Сторонами </w:t>
      </w:r>
      <w:r w:rsidR="00990DDE">
        <w:rPr>
          <w:i/>
        </w:rPr>
        <w:t>настоящего договора определен следующий порядок и сроки расчетов за услуги, являющиеся предметом договора:</w:t>
      </w:r>
    </w:p>
    <w:p w:rsidR="00990DDE" w:rsidRDefault="00990DDE" w:rsidP="002B3ECD">
      <w:pPr>
        <w:jc w:val="both"/>
        <w:rPr>
          <w:i/>
        </w:rPr>
      </w:pPr>
      <w:r>
        <w:rPr>
          <w:i/>
        </w:rPr>
        <w:t xml:space="preserve">- Оплата производится </w:t>
      </w:r>
      <w:r w:rsidR="00470EF8">
        <w:rPr>
          <w:i/>
        </w:rPr>
        <w:t>«</w:t>
      </w:r>
      <w:r>
        <w:rPr>
          <w:i/>
        </w:rPr>
        <w:t>Заказчиком</w:t>
      </w:r>
      <w:r w:rsidR="00470EF8">
        <w:rPr>
          <w:i/>
        </w:rPr>
        <w:t>»</w:t>
      </w:r>
      <w:r>
        <w:rPr>
          <w:i/>
        </w:rPr>
        <w:t xml:space="preserve"> путем перечисления денежных средств на расчетный счет </w:t>
      </w:r>
      <w:r w:rsidR="00470EF8">
        <w:rPr>
          <w:i/>
        </w:rPr>
        <w:t>«</w:t>
      </w:r>
      <w:r>
        <w:rPr>
          <w:i/>
        </w:rPr>
        <w:t>Исполнителя</w:t>
      </w:r>
      <w:r w:rsidR="00470EF8">
        <w:rPr>
          <w:i/>
        </w:rPr>
        <w:t>»</w:t>
      </w:r>
      <w:r>
        <w:rPr>
          <w:i/>
        </w:rPr>
        <w:t>.</w:t>
      </w:r>
    </w:p>
    <w:p w:rsidR="00990DDE" w:rsidRDefault="00990DDE" w:rsidP="002B3ECD">
      <w:pPr>
        <w:jc w:val="both"/>
        <w:rPr>
          <w:i/>
        </w:rPr>
      </w:pPr>
      <w:r>
        <w:rPr>
          <w:i/>
        </w:rPr>
        <w:t>-Форма оплаты: 100 % предоплата.</w:t>
      </w:r>
    </w:p>
    <w:p w:rsidR="00990DDE" w:rsidRDefault="00990DDE" w:rsidP="00FF7D05">
      <w:pPr>
        <w:jc w:val="both"/>
        <w:rPr>
          <w:i/>
        </w:rPr>
      </w:pPr>
      <w:r>
        <w:rPr>
          <w:i/>
        </w:rPr>
        <w:t xml:space="preserve">По согласованию сторон возможна оплата по факту оказания услуг, но не позднее </w:t>
      </w:r>
      <w:r w:rsidR="00E976A7" w:rsidRPr="00E976A7">
        <w:rPr>
          <w:i/>
        </w:rPr>
        <w:t>3</w:t>
      </w:r>
      <w:r>
        <w:rPr>
          <w:i/>
        </w:rPr>
        <w:t xml:space="preserve"> (</w:t>
      </w:r>
      <w:r w:rsidR="00E976A7">
        <w:rPr>
          <w:i/>
        </w:rPr>
        <w:t>трех</w:t>
      </w:r>
      <w:r>
        <w:rPr>
          <w:i/>
        </w:rPr>
        <w:t xml:space="preserve">) банковских дней после получения </w:t>
      </w:r>
      <w:r w:rsidR="00FF7D05">
        <w:rPr>
          <w:i/>
        </w:rPr>
        <w:t xml:space="preserve">счета на оплату </w:t>
      </w:r>
      <w:r w:rsidR="000E5852">
        <w:rPr>
          <w:i/>
        </w:rPr>
        <w:t>и</w:t>
      </w:r>
      <w:r w:rsidR="00FF7D05">
        <w:rPr>
          <w:i/>
        </w:rPr>
        <w:t>ли</w:t>
      </w:r>
      <w:r w:rsidR="000E5852">
        <w:rPr>
          <w:i/>
        </w:rPr>
        <w:t xml:space="preserve"> </w:t>
      </w:r>
      <w:r w:rsidR="000E5852" w:rsidRPr="00D87F9B">
        <w:rPr>
          <w:i/>
        </w:rPr>
        <w:t xml:space="preserve">акта </w:t>
      </w:r>
      <w:r w:rsidR="00FF7D05">
        <w:rPr>
          <w:i/>
        </w:rPr>
        <w:t>выполненных работ.</w:t>
      </w:r>
    </w:p>
    <w:p w:rsidR="00AB29FA" w:rsidRDefault="00990DDE" w:rsidP="002B3ECD">
      <w:pPr>
        <w:jc w:val="both"/>
        <w:rPr>
          <w:b/>
          <w:i/>
        </w:rPr>
      </w:pPr>
      <w:r w:rsidRPr="00E203CA">
        <w:rPr>
          <w:i/>
        </w:rPr>
        <w:t xml:space="preserve">2.4. </w:t>
      </w:r>
      <w:r w:rsidR="00E203CA" w:rsidRPr="00E203CA">
        <w:rPr>
          <w:i/>
        </w:rPr>
        <w:t xml:space="preserve">Расчет между Сторонами по соглашению Сторон может производиться путем перечисления безналичных денежных средств на расчетный счет </w:t>
      </w:r>
      <w:r w:rsidR="00470EF8">
        <w:rPr>
          <w:i/>
        </w:rPr>
        <w:t>«</w:t>
      </w:r>
      <w:r w:rsidR="00E203CA" w:rsidRPr="00E203CA">
        <w:rPr>
          <w:i/>
        </w:rPr>
        <w:t>Исполнителя</w:t>
      </w:r>
      <w:r w:rsidR="00470EF8">
        <w:rPr>
          <w:i/>
        </w:rPr>
        <w:t>»</w:t>
      </w:r>
      <w:r w:rsidR="00E203CA" w:rsidRPr="00E203CA">
        <w:rPr>
          <w:i/>
        </w:rPr>
        <w:t xml:space="preserve"> или третьим лицам по реквизитам, указанным </w:t>
      </w:r>
      <w:r w:rsidR="00470EF8">
        <w:rPr>
          <w:i/>
        </w:rPr>
        <w:t>«</w:t>
      </w:r>
      <w:r w:rsidR="00E203CA" w:rsidRPr="00E203CA">
        <w:rPr>
          <w:i/>
        </w:rPr>
        <w:t>Исполнителем</w:t>
      </w:r>
      <w:r w:rsidR="00470EF8">
        <w:rPr>
          <w:i/>
        </w:rPr>
        <w:t>»</w:t>
      </w:r>
      <w:r w:rsidR="00E203CA" w:rsidRPr="00E203CA">
        <w:rPr>
          <w:i/>
        </w:rPr>
        <w:t>.</w:t>
      </w:r>
    </w:p>
    <w:p w:rsidR="009422E6" w:rsidRDefault="00312D37" w:rsidP="002B3ECD">
      <w:pPr>
        <w:jc w:val="both"/>
        <w:rPr>
          <w:b/>
          <w:i/>
        </w:rPr>
      </w:pPr>
      <w:r w:rsidRPr="00312D37">
        <w:rPr>
          <w:b/>
          <w:i/>
        </w:rPr>
        <w:t xml:space="preserve">3. </w:t>
      </w:r>
      <w:r w:rsidR="003510B5">
        <w:rPr>
          <w:b/>
          <w:i/>
        </w:rPr>
        <w:t xml:space="preserve">        </w:t>
      </w:r>
      <w:r>
        <w:rPr>
          <w:b/>
          <w:i/>
        </w:rPr>
        <w:t>ПОРЯДОК УЧЕТА РАБОТЫ СПЕЦТЕХНИКИ:</w:t>
      </w:r>
    </w:p>
    <w:p w:rsidR="00312D37" w:rsidRDefault="00312D37" w:rsidP="002B3ECD">
      <w:pPr>
        <w:jc w:val="both"/>
        <w:rPr>
          <w:i/>
        </w:rPr>
      </w:pPr>
      <w:r w:rsidRPr="00312D37">
        <w:rPr>
          <w:i/>
        </w:rPr>
        <w:t>3.1.</w:t>
      </w:r>
      <w:r>
        <w:rPr>
          <w:i/>
        </w:rPr>
        <w:t xml:space="preserve"> Учет работы спецтехники производится на основании соответствующих </w:t>
      </w:r>
      <w:r w:rsidR="006243D9">
        <w:rPr>
          <w:i/>
        </w:rPr>
        <w:t xml:space="preserve">справок </w:t>
      </w:r>
      <w:r>
        <w:rPr>
          <w:i/>
        </w:rPr>
        <w:t>и/или путевых листов.</w:t>
      </w:r>
    </w:p>
    <w:p w:rsidR="00A94788" w:rsidRDefault="00312D37" w:rsidP="002B3ECD">
      <w:pPr>
        <w:jc w:val="both"/>
        <w:rPr>
          <w:i/>
        </w:rPr>
      </w:pPr>
      <w:r>
        <w:rPr>
          <w:i/>
        </w:rPr>
        <w:t>3.2.</w:t>
      </w:r>
      <w:r w:rsidR="00AB29FA">
        <w:rPr>
          <w:i/>
        </w:rPr>
        <w:t xml:space="preserve"> </w:t>
      </w:r>
      <w:r w:rsidR="006243D9">
        <w:rPr>
          <w:i/>
        </w:rPr>
        <w:t>Справки</w:t>
      </w:r>
      <w:r>
        <w:rPr>
          <w:i/>
        </w:rPr>
        <w:t xml:space="preserve"> подписываются представителем «Заказчика» и</w:t>
      </w:r>
      <w:r w:rsidR="00AB29FA">
        <w:rPr>
          <w:i/>
        </w:rPr>
        <w:t xml:space="preserve"> «Исполнителя»</w:t>
      </w:r>
      <w:r w:rsidR="00A94788">
        <w:rPr>
          <w:i/>
        </w:rPr>
        <w:t>.</w:t>
      </w:r>
    </w:p>
    <w:p w:rsidR="00312D37" w:rsidRDefault="00AB29FA" w:rsidP="002B3ECD">
      <w:pPr>
        <w:jc w:val="both"/>
        <w:rPr>
          <w:i/>
        </w:rPr>
      </w:pPr>
      <w:r>
        <w:rPr>
          <w:i/>
        </w:rPr>
        <w:t xml:space="preserve"> </w:t>
      </w:r>
      <w:r w:rsidR="00312D37">
        <w:rPr>
          <w:i/>
        </w:rPr>
        <w:t xml:space="preserve">Данные </w:t>
      </w:r>
      <w:r w:rsidR="006243D9">
        <w:rPr>
          <w:i/>
        </w:rPr>
        <w:t xml:space="preserve">справки </w:t>
      </w:r>
      <w:r w:rsidR="00312D37">
        <w:rPr>
          <w:i/>
        </w:rPr>
        <w:t xml:space="preserve"> являются основанием для выписки счета-фактуры за оказанные услуги.</w:t>
      </w:r>
    </w:p>
    <w:p w:rsidR="00177B31" w:rsidRDefault="00177B31" w:rsidP="00177B31">
      <w:pPr>
        <w:widowControl w:val="0"/>
        <w:suppressAutoHyphens/>
        <w:jc w:val="both"/>
        <w:rPr>
          <w:i/>
        </w:rPr>
      </w:pPr>
      <w:r>
        <w:rPr>
          <w:i/>
        </w:rPr>
        <w:t xml:space="preserve">3.3. </w:t>
      </w:r>
      <w:r>
        <w:rPr>
          <w:i/>
          <w:color w:val="000000"/>
        </w:rPr>
        <w:t xml:space="preserve">В срок не более </w:t>
      </w:r>
      <w:r w:rsidR="00E976A7">
        <w:rPr>
          <w:i/>
          <w:color w:val="000000"/>
        </w:rPr>
        <w:t>3</w:t>
      </w:r>
      <w:r>
        <w:rPr>
          <w:i/>
          <w:color w:val="000000"/>
        </w:rPr>
        <w:t xml:space="preserve"> (</w:t>
      </w:r>
      <w:r w:rsidR="00E976A7">
        <w:rPr>
          <w:i/>
          <w:color w:val="000000"/>
        </w:rPr>
        <w:t>трех</w:t>
      </w:r>
      <w:r>
        <w:rPr>
          <w:i/>
          <w:color w:val="000000"/>
        </w:rPr>
        <w:t>) рабочих дней «</w:t>
      </w:r>
      <w:r>
        <w:rPr>
          <w:bCs/>
          <w:i/>
          <w:color w:val="000000"/>
        </w:rPr>
        <w:t>Заказчик»</w:t>
      </w:r>
      <w:r>
        <w:rPr>
          <w:i/>
          <w:color w:val="000000"/>
        </w:rPr>
        <w:t xml:space="preserve"> должен подписать акт оказанных услуг и направить один экземпляр «</w:t>
      </w:r>
      <w:r>
        <w:rPr>
          <w:bCs/>
          <w:i/>
          <w:color w:val="000000"/>
        </w:rPr>
        <w:t>Исполнителю»</w:t>
      </w:r>
      <w:r>
        <w:rPr>
          <w:i/>
          <w:color w:val="000000"/>
        </w:rPr>
        <w:t xml:space="preserve"> либо представить мотивированные возражения.  В случае необоснованного уклонения «</w:t>
      </w:r>
      <w:r>
        <w:rPr>
          <w:bCs/>
          <w:i/>
          <w:color w:val="000000"/>
        </w:rPr>
        <w:t>Заказчика»</w:t>
      </w:r>
      <w:r>
        <w:rPr>
          <w:i/>
          <w:color w:val="000000"/>
        </w:rPr>
        <w:t xml:space="preserve"> от подписания акта оказанных услуг и непредставления подписанного экземпляра акта или мотивированных возражений в установленный срок акт оказанных услуг считается подписанным обеими сторонами, а «</w:t>
      </w:r>
      <w:r>
        <w:rPr>
          <w:bCs/>
          <w:i/>
          <w:color w:val="000000"/>
        </w:rPr>
        <w:t>Исполнитель»</w:t>
      </w:r>
      <w:r>
        <w:rPr>
          <w:i/>
          <w:color w:val="000000"/>
        </w:rPr>
        <w:t xml:space="preserve"> имеет право требовать окончательного расчёта за оказанные услуги.</w:t>
      </w:r>
    </w:p>
    <w:p w:rsidR="00DF5206" w:rsidRDefault="00DF5206" w:rsidP="00DF5206">
      <w:pPr>
        <w:jc w:val="both"/>
        <w:rPr>
          <w:bCs/>
          <w:i/>
          <w:shd w:val="clear" w:color="auto" w:fill="FFFFFF"/>
        </w:rPr>
      </w:pPr>
      <w:r>
        <w:rPr>
          <w:i/>
        </w:rPr>
        <w:t>3.4.</w:t>
      </w:r>
      <w:r w:rsidRPr="00DF5206">
        <w:rPr>
          <w:bCs/>
          <w:i/>
          <w:shd w:val="clear" w:color="auto" w:fill="FFFFFF"/>
        </w:rPr>
        <w:t xml:space="preserve"> </w:t>
      </w:r>
      <w:r>
        <w:rPr>
          <w:bCs/>
          <w:i/>
          <w:shd w:val="clear" w:color="auto" w:fill="FFFFFF"/>
        </w:rPr>
        <w:t>Претензии</w:t>
      </w:r>
      <w:r>
        <w:rPr>
          <w:rStyle w:val="apple-converted-space"/>
          <w:i/>
          <w:shd w:val="clear" w:color="auto" w:fill="FFFFFF"/>
        </w:rPr>
        <w:t> </w:t>
      </w:r>
      <w:r>
        <w:rPr>
          <w:bCs/>
          <w:i/>
          <w:shd w:val="clear" w:color="auto" w:fill="FFFFFF"/>
        </w:rPr>
        <w:t>по</w:t>
      </w:r>
      <w:r>
        <w:rPr>
          <w:rStyle w:val="apple-converted-space"/>
          <w:i/>
          <w:shd w:val="clear" w:color="auto" w:fill="FFFFFF"/>
        </w:rPr>
        <w:t> </w:t>
      </w:r>
      <w:r>
        <w:rPr>
          <w:bCs/>
          <w:i/>
          <w:shd w:val="clear" w:color="auto" w:fill="FFFFFF"/>
        </w:rPr>
        <w:t>качеству</w:t>
      </w:r>
      <w:r>
        <w:rPr>
          <w:rStyle w:val="apple-converted-space"/>
          <w:i/>
          <w:shd w:val="clear" w:color="auto" w:fill="FFFFFF"/>
        </w:rPr>
        <w:t> </w:t>
      </w:r>
      <w:r>
        <w:rPr>
          <w:i/>
          <w:shd w:val="clear" w:color="auto" w:fill="FFFFFF"/>
        </w:rPr>
        <w:t>услуг могут быть</w:t>
      </w:r>
      <w:r>
        <w:rPr>
          <w:rStyle w:val="apple-converted-space"/>
          <w:i/>
          <w:shd w:val="clear" w:color="auto" w:fill="FFFFFF"/>
        </w:rPr>
        <w:t> </w:t>
      </w:r>
      <w:r>
        <w:rPr>
          <w:bCs/>
          <w:i/>
          <w:shd w:val="clear" w:color="auto" w:fill="FFFFFF"/>
        </w:rPr>
        <w:t>предъявлены</w:t>
      </w:r>
      <w:r>
        <w:rPr>
          <w:rStyle w:val="apple-converted-space"/>
          <w:i/>
          <w:shd w:val="clear" w:color="auto" w:fill="FFFFFF"/>
        </w:rPr>
        <w:t> </w:t>
      </w:r>
      <w:r w:rsidR="00755630">
        <w:rPr>
          <w:rStyle w:val="apple-converted-space"/>
          <w:i/>
          <w:shd w:val="clear" w:color="auto" w:fill="FFFFFF"/>
        </w:rPr>
        <w:t>«</w:t>
      </w:r>
      <w:r>
        <w:rPr>
          <w:rStyle w:val="apple-converted-space"/>
          <w:i/>
          <w:shd w:val="clear" w:color="auto" w:fill="FFFFFF"/>
        </w:rPr>
        <w:t>Заказчиком</w:t>
      </w:r>
      <w:r w:rsidR="00755630">
        <w:rPr>
          <w:rStyle w:val="apple-converted-space"/>
          <w:i/>
          <w:shd w:val="clear" w:color="auto" w:fill="FFFFFF"/>
        </w:rPr>
        <w:t>»</w:t>
      </w:r>
      <w:r>
        <w:rPr>
          <w:rStyle w:val="apple-converted-space"/>
          <w:i/>
          <w:shd w:val="clear" w:color="auto" w:fill="FFFFFF"/>
        </w:rPr>
        <w:t xml:space="preserve"> в письменном виде </w:t>
      </w:r>
      <w:r>
        <w:rPr>
          <w:i/>
          <w:shd w:val="clear" w:color="auto" w:fill="FFFFFF"/>
        </w:rPr>
        <w:t>по их обнаружении, в ходе оказания услуги,</w:t>
      </w:r>
      <w:r>
        <w:rPr>
          <w:rStyle w:val="apple-converted-space"/>
          <w:i/>
          <w:shd w:val="clear" w:color="auto" w:fill="FFFFFF"/>
        </w:rPr>
        <w:t> </w:t>
      </w:r>
      <w:r>
        <w:rPr>
          <w:i/>
          <w:shd w:val="clear" w:color="auto" w:fill="FFFFFF"/>
        </w:rPr>
        <w:t>либо по ее завершении в течени</w:t>
      </w:r>
      <w:proofErr w:type="gramStart"/>
      <w:r>
        <w:rPr>
          <w:i/>
          <w:shd w:val="clear" w:color="auto" w:fill="FFFFFF"/>
        </w:rPr>
        <w:t>и</w:t>
      </w:r>
      <w:proofErr w:type="gramEnd"/>
      <w:r>
        <w:rPr>
          <w:i/>
          <w:shd w:val="clear" w:color="auto" w:fill="FFFFFF"/>
        </w:rPr>
        <w:t xml:space="preserve"> </w:t>
      </w:r>
      <w:r w:rsidR="00973EEF" w:rsidRPr="00F62357">
        <w:rPr>
          <w:i/>
          <w:shd w:val="clear" w:color="auto" w:fill="FFFFFF"/>
        </w:rPr>
        <w:t>3</w:t>
      </w:r>
      <w:r>
        <w:rPr>
          <w:i/>
          <w:shd w:val="clear" w:color="auto" w:fill="FFFFFF"/>
        </w:rPr>
        <w:t xml:space="preserve"> </w:t>
      </w:r>
      <w:r w:rsidR="00EF7E78" w:rsidRPr="00EF7E78">
        <w:rPr>
          <w:i/>
          <w:shd w:val="clear" w:color="auto" w:fill="FFFFFF"/>
        </w:rPr>
        <w:t>(</w:t>
      </w:r>
      <w:r w:rsidR="00EF7E78">
        <w:rPr>
          <w:i/>
          <w:shd w:val="clear" w:color="auto" w:fill="FFFFFF"/>
        </w:rPr>
        <w:t>трех)</w:t>
      </w:r>
      <w:r>
        <w:rPr>
          <w:i/>
          <w:shd w:val="clear" w:color="auto" w:fill="FFFFFF"/>
        </w:rPr>
        <w:t>календарных дней</w:t>
      </w:r>
      <w:r>
        <w:rPr>
          <w:bCs/>
          <w:i/>
          <w:shd w:val="clear" w:color="auto" w:fill="FFFFFF"/>
        </w:rPr>
        <w:t>.</w:t>
      </w:r>
    </w:p>
    <w:p w:rsidR="00DF5206" w:rsidRDefault="00DF5206" w:rsidP="00DF5206">
      <w:pPr>
        <w:jc w:val="both"/>
        <w:rPr>
          <w:i/>
        </w:rPr>
      </w:pPr>
      <w:r>
        <w:rPr>
          <w:bCs/>
          <w:i/>
          <w:shd w:val="clear" w:color="auto" w:fill="FFFFFF"/>
        </w:rPr>
        <w:t xml:space="preserve">Если претензии </w:t>
      </w:r>
      <w:r w:rsidR="00755630">
        <w:rPr>
          <w:bCs/>
          <w:i/>
          <w:shd w:val="clear" w:color="auto" w:fill="FFFFFF"/>
        </w:rPr>
        <w:t>«</w:t>
      </w:r>
      <w:r>
        <w:rPr>
          <w:bCs/>
          <w:i/>
          <w:shd w:val="clear" w:color="auto" w:fill="FFFFFF"/>
        </w:rPr>
        <w:t>Заказчиком</w:t>
      </w:r>
      <w:r w:rsidR="00755630">
        <w:rPr>
          <w:bCs/>
          <w:i/>
          <w:shd w:val="clear" w:color="auto" w:fill="FFFFFF"/>
        </w:rPr>
        <w:t>»</w:t>
      </w:r>
      <w:r>
        <w:rPr>
          <w:bCs/>
          <w:i/>
          <w:shd w:val="clear" w:color="auto" w:fill="FFFFFF"/>
        </w:rPr>
        <w:t xml:space="preserve">  не были предъявлены в установленный договором срок, выполненные работы подлежат оплате в полном объеме. </w:t>
      </w:r>
    </w:p>
    <w:p w:rsidR="00DF5206" w:rsidRDefault="00DF5206" w:rsidP="002B3ECD">
      <w:pPr>
        <w:jc w:val="both"/>
        <w:rPr>
          <w:i/>
        </w:rPr>
      </w:pPr>
    </w:p>
    <w:p w:rsidR="00312D37" w:rsidRDefault="00312D37" w:rsidP="002B3ECD">
      <w:pPr>
        <w:jc w:val="both"/>
        <w:rPr>
          <w:i/>
        </w:rPr>
      </w:pPr>
    </w:p>
    <w:p w:rsidR="00312D37" w:rsidRDefault="00312D37" w:rsidP="00312D37">
      <w:pPr>
        <w:numPr>
          <w:ilvl w:val="0"/>
          <w:numId w:val="5"/>
        </w:numPr>
        <w:ind w:left="0" w:firstLine="0"/>
        <w:jc w:val="both"/>
        <w:rPr>
          <w:b/>
          <w:i/>
        </w:rPr>
      </w:pPr>
      <w:r>
        <w:rPr>
          <w:b/>
          <w:i/>
        </w:rPr>
        <w:t>УСЛОВИЯ И СРОКИ ОКАЗАНИЯ УСЛУГ</w:t>
      </w:r>
    </w:p>
    <w:p w:rsidR="0043702D" w:rsidRDefault="00312D37" w:rsidP="005B464F">
      <w:pPr>
        <w:numPr>
          <w:ilvl w:val="1"/>
          <w:numId w:val="5"/>
        </w:numPr>
        <w:tabs>
          <w:tab w:val="left" w:pos="426"/>
          <w:tab w:val="left" w:pos="1276"/>
        </w:tabs>
        <w:ind w:left="0" w:firstLine="0"/>
        <w:jc w:val="both"/>
        <w:rPr>
          <w:i/>
        </w:rPr>
      </w:pPr>
      <w:r w:rsidRPr="00312D37">
        <w:rPr>
          <w:i/>
        </w:rPr>
        <w:t>Ус</w:t>
      </w:r>
      <w:r>
        <w:rPr>
          <w:i/>
        </w:rPr>
        <w:t>луги, оказываемые по настоящему договору, производятся на основании заявки «Заказчика», направляемой «Исполнителю» не менее</w:t>
      </w:r>
      <w:proofErr w:type="gramStart"/>
      <w:r>
        <w:rPr>
          <w:i/>
        </w:rPr>
        <w:t>,</w:t>
      </w:r>
      <w:proofErr w:type="gramEnd"/>
      <w:r>
        <w:rPr>
          <w:i/>
        </w:rPr>
        <w:t xml:space="preserve"> чем за сутки до предполагаемого времени начала работ. В заявке </w:t>
      </w:r>
      <w:r w:rsidR="0043702D">
        <w:rPr>
          <w:i/>
        </w:rPr>
        <w:t xml:space="preserve">указывается характер услуг, наименование и </w:t>
      </w:r>
      <w:proofErr w:type="gramStart"/>
      <w:r w:rsidR="0043702D">
        <w:rPr>
          <w:i/>
        </w:rPr>
        <w:t>количество</w:t>
      </w:r>
      <w:proofErr w:type="gramEnd"/>
      <w:r w:rsidR="0043702D">
        <w:rPr>
          <w:i/>
        </w:rPr>
        <w:t xml:space="preserve"> а/м, ориентировочное время оказания услуг, а также другие, имеющие значение условия. Заявка может делаться устно по телефону.</w:t>
      </w:r>
    </w:p>
    <w:p w:rsidR="0043702D" w:rsidRDefault="0043702D" w:rsidP="005B464F">
      <w:pPr>
        <w:numPr>
          <w:ilvl w:val="1"/>
          <w:numId w:val="5"/>
        </w:numPr>
        <w:tabs>
          <w:tab w:val="left" w:pos="426"/>
        </w:tabs>
        <w:ind w:left="0" w:firstLine="0"/>
        <w:jc w:val="both"/>
        <w:rPr>
          <w:i/>
        </w:rPr>
      </w:pPr>
      <w:r>
        <w:rPr>
          <w:i/>
        </w:rPr>
        <w:t xml:space="preserve">Стороны обеспечивают соблюдение правил техники безопасности при организации эксплуатации механизмов </w:t>
      </w:r>
      <w:r w:rsidR="00916947" w:rsidRPr="00577ADD">
        <w:rPr>
          <w:i/>
        </w:rPr>
        <w:t xml:space="preserve">и специальной техники </w:t>
      </w:r>
      <w:r>
        <w:rPr>
          <w:i/>
        </w:rPr>
        <w:t>на объекте.</w:t>
      </w:r>
    </w:p>
    <w:p w:rsidR="0043702D" w:rsidRPr="00DF5206" w:rsidRDefault="0043702D" w:rsidP="0043702D">
      <w:pPr>
        <w:numPr>
          <w:ilvl w:val="1"/>
          <w:numId w:val="5"/>
        </w:numPr>
        <w:tabs>
          <w:tab w:val="left" w:pos="426"/>
        </w:tabs>
        <w:ind w:left="0" w:firstLine="0"/>
        <w:jc w:val="both"/>
        <w:rPr>
          <w:i/>
        </w:rPr>
      </w:pPr>
      <w:r w:rsidRPr="00DF5206">
        <w:rPr>
          <w:i/>
        </w:rPr>
        <w:t>«Заказчик» имеет право отказаться от дальнейшего использования техники, предупредив об этом «Исполнителя» не менее</w:t>
      </w:r>
      <w:proofErr w:type="gramStart"/>
      <w:r w:rsidRPr="00DF5206">
        <w:rPr>
          <w:i/>
        </w:rPr>
        <w:t>,</w:t>
      </w:r>
      <w:proofErr w:type="gramEnd"/>
      <w:r w:rsidRPr="00DF5206">
        <w:rPr>
          <w:i/>
        </w:rPr>
        <w:t xml:space="preserve"> чем за </w:t>
      </w:r>
      <w:r w:rsidR="00E64D24" w:rsidRPr="00DF5206">
        <w:rPr>
          <w:i/>
        </w:rPr>
        <w:t>двенадцать часов</w:t>
      </w:r>
      <w:r w:rsidRPr="00DF5206">
        <w:rPr>
          <w:i/>
        </w:rPr>
        <w:t>.</w:t>
      </w:r>
      <w:r w:rsidR="00312D37" w:rsidRPr="00DF5206">
        <w:rPr>
          <w:i/>
        </w:rPr>
        <w:t xml:space="preserve">  </w:t>
      </w:r>
    </w:p>
    <w:p w:rsidR="00465BB3" w:rsidRDefault="00D47976" w:rsidP="00465BB3">
      <w:pPr>
        <w:numPr>
          <w:ilvl w:val="0"/>
          <w:numId w:val="5"/>
        </w:numPr>
        <w:ind w:left="0" w:firstLine="0"/>
        <w:jc w:val="both"/>
        <w:rPr>
          <w:i/>
        </w:rPr>
      </w:pPr>
      <w:r w:rsidRPr="0043702D">
        <w:rPr>
          <w:b/>
          <w:i/>
        </w:rPr>
        <w:t>ПРАВА И ОБЯЗАННОСТИ СТОРОН:</w:t>
      </w:r>
    </w:p>
    <w:p w:rsidR="00D47976" w:rsidRPr="00465BB3" w:rsidRDefault="00465BB3" w:rsidP="00465BB3">
      <w:pPr>
        <w:jc w:val="both"/>
        <w:rPr>
          <w:i/>
        </w:rPr>
      </w:pPr>
      <w:r w:rsidRPr="00465BB3">
        <w:rPr>
          <w:b/>
          <w:i/>
        </w:rPr>
        <w:t>5.1.</w:t>
      </w:r>
      <w:r>
        <w:rPr>
          <w:i/>
        </w:rPr>
        <w:t xml:space="preserve"> </w:t>
      </w:r>
      <w:r w:rsidR="0043702D" w:rsidRPr="00465BB3">
        <w:rPr>
          <w:b/>
          <w:i/>
        </w:rPr>
        <w:t xml:space="preserve">Права и обязанности </w:t>
      </w:r>
      <w:r w:rsidR="00470EF8">
        <w:rPr>
          <w:b/>
          <w:i/>
        </w:rPr>
        <w:t>«</w:t>
      </w:r>
      <w:r w:rsidR="0043702D" w:rsidRPr="00465BB3">
        <w:rPr>
          <w:b/>
          <w:i/>
        </w:rPr>
        <w:t>Исполнителя</w:t>
      </w:r>
      <w:r w:rsidR="00470EF8">
        <w:rPr>
          <w:b/>
          <w:i/>
        </w:rPr>
        <w:t>»</w:t>
      </w:r>
    </w:p>
    <w:p w:rsidR="0043702D" w:rsidRPr="0043702D" w:rsidRDefault="00470EF8" w:rsidP="0043702D">
      <w:pPr>
        <w:jc w:val="both"/>
        <w:rPr>
          <w:b/>
          <w:i/>
        </w:rPr>
      </w:pPr>
      <w:r>
        <w:rPr>
          <w:b/>
          <w:i/>
        </w:rPr>
        <w:t>«</w:t>
      </w:r>
      <w:r w:rsidR="0043702D">
        <w:rPr>
          <w:b/>
          <w:i/>
        </w:rPr>
        <w:t>Исполнитель</w:t>
      </w:r>
      <w:r>
        <w:rPr>
          <w:b/>
          <w:i/>
        </w:rPr>
        <w:t>»</w:t>
      </w:r>
      <w:r w:rsidR="0043702D">
        <w:rPr>
          <w:b/>
          <w:i/>
        </w:rPr>
        <w:t xml:space="preserve"> обязан:</w:t>
      </w:r>
    </w:p>
    <w:p w:rsidR="0043702D" w:rsidRDefault="005B464F" w:rsidP="005B464F">
      <w:pPr>
        <w:jc w:val="both"/>
        <w:rPr>
          <w:i/>
        </w:rPr>
      </w:pPr>
      <w:r w:rsidRPr="005B464F">
        <w:rPr>
          <w:i/>
        </w:rPr>
        <w:t>5.1.1</w:t>
      </w:r>
      <w:r w:rsidR="00D47976" w:rsidRPr="005D5809">
        <w:rPr>
          <w:i/>
        </w:rPr>
        <w:t xml:space="preserve">   Своевременно    подавать    в     пункт,    указанный    </w:t>
      </w:r>
      <w:r w:rsidR="00470EF8">
        <w:rPr>
          <w:i/>
        </w:rPr>
        <w:t>«</w:t>
      </w:r>
      <w:r w:rsidR="00D47976" w:rsidRPr="005D5809">
        <w:rPr>
          <w:i/>
        </w:rPr>
        <w:t>Заказчиком</w:t>
      </w:r>
      <w:r w:rsidR="00470EF8">
        <w:rPr>
          <w:i/>
        </w:rPr>
        <w:t>»</w:t>
      </w:r>
      <w:r w:rsidR="00D47976" w:rsidRPr="005D5809">
        <w:rPr>
          <w:i/>
        </w:rPr>
        <w:t xml:space="preserve">,     </w:t>
      </w:r>
      <w:r w:rsidR="00916947" w:rsidRPr="005D5809">
        <w:rPr>
          <w:i/>
        </w:rPr>
        <w:t>исправн</w:t>
      </w:r>
      <w:r w:rsidR="00916947">
        <w:rPr>
          <w:i/>
        </w:rPr>
        <w:t>ую специальную технику</w:t>
      </w:r>
      <w:r w:rsidR="00D47976" w:rsidRPr="005D5809">
        <w:rPr>
          <w:i/>
        </w:rPr>
        <w:t xml:space="preserve"> в   необходимом  количестве, в состоянии пригодном для работы, укомплектованн</w:t>
      </w:r>
      <w:r w:rsidR="00FF7D05">
        <w:rPr>
          <w:i/>
        </w:rPr>
        <w:t>ую</w:t>
      </w:r>
      <w:r w:rsidR="00D47976" w:rsidRPr="005D5809">
        <w:rPr>
          <w:i/>
        </w:rPr>
        <w:t xml:space="preserve">   водительским   составом,   имеющим   необходимые документы и находящимся в удовлетворительном физическом состоянии.</w:t>
      </w:r>
    </w:p>
    <w:p w:rsidR="0043702D" w:rsidRDefault="00D47976" w:rsidP="002409CE">
      <w:pPr>
        <w:numPr>
          <w:ilvl w:val="2"/>
          <w:numId w:val="9"/>
        </w:numPr>
        <w:tabs>
          <w:tab w:val="left" w:pos="426"/>
        </w:tabs>
        <w:ind w:left="567" w:hanging="567"/>
        <w:jc w:val="both"/>
        <w:rPr>
          <w:i/>
        </w:rPr>
      </w:pPr>
      <w:r w:rsidRPr="005D5809">
        <w:rPr>
          <w:i/>
        </w:rPr>
        <w:t>Оказать услуги с  надлежащим качеством.</w:t>
      </w:r>
    </w:p>
    <w:p w:rsidR="0043702D" w:rsidRDefault="005B464F" w:rsidP="005B464F">
      <w:pPr>
        <w:jc w:val="both"/>
        <w:rPr>
          <w:i/>
        </w:rPr>
      </w:pPr>
      <w:r w:rsidRPr="005B464F">
        <w:rPr>
          <w:i/>
        </w:rPr>
        <w:t>5.1.3.</w:t>
      </w:r>
      <w:r w:rsidR="00D47976" w:rsidRPr="0043702D">
        <w:rPr>
          <w:i/>
        </w:rPr>
        <w:t xml:space="preserve">Оказать услуги в полном объеме в срок, указанный </w:t>
      </w:r>
      <w:r w:rsidR="00470EF8">
        <w:rPr>
          <w:i/>
        </w:rPr>
        <w:t>«</w:t>
      </w:r>
      <w:r w:rsidR="00D47976" w:rsidRPr="0043702D">
        <w:rPr>
          <w:i/>
        </w:rPr>
        <w:t>Заказчиком</w:t>
      </w:r>
      <w:r w:rsidR="00470EF8">
        <w:rPr>
          <w:i/>
        </w:rPr>
        <w:t>»</w:t>
      </w:r>
      <w:r w:rsidR="00D47976" w:rsidRPr="0043702D">
        <w:rPr>
          <w:i/>
        </w:rPr>
        <w:t>.</w:t>
      </w:r>
    </w:p>
    <w:p w:rsidR="005B464F" w:rsidRPr="000C4006" w:rsidRDefault="00470EF8" w:rsidP="005B464F">
      <w:pPr>
        <w:jc w:val="both"/>
        <w:rPr>
          <w:b/>
          <w:i/>
        </w:rPr>
      </w:pPr>
      <w:r>
        <w:rPr>
          <w:b/>
          <w:i/>
        </w:rPr>
        <w:t>«</w:t>
      </w:r>
      <w:r w:rsidR="0043702D" w:rsidRPr="0043702D">
        <w:rPr>
          <w:b/>
          <w:i/>
        </w:rPr>
        <w:t>Исполнитель</w:t>
      </w:r>
      <w:r>
        <w:rPr>
          <w:b/>
          <w:i/>
        </w:rPr>
        <w:t>»</w:t>
      </w:r>
      <w:r w:rsidR="0043702D" w:rsidRPr="0043702D">
        <w:rPr>
          <w:b/>
          <w:i/>
        </w:rPr>
        <w:t xml:space="preserve"> вправе:</w:t>
      </w:r>
    </w:p>
    <w:p w:rsidR="0043702D" w:rsidRPr="005B464F" w:rsidRDefault="005B464F" w:rsidP="005B464F">
      <w:pPr>
        <w:jc w:val="both"/>
        <w:rPr>
          <w:b/>
          <w:i/>
        </w:rPr>
      </w:pPr>
      <w:r>
        <w:rPr>
          <w:i/>
        </w:rPr>
        <w:t xml:space="preserve"> </w:t>
      </w:r>
      <w:r w:rsidR="0043702D">
        <w:rPr>
          <w:i/>
        </w:rPr>
        <w:t>5.1.</w:t>
      </w:r>
      <w:r w:rsidR="0072499A">
        <w:rPr>
          <w:i/>
        </w:rPr>
        <w:t>4</w:t>
      </w:r>
      <w:r w:rsidR="0043702D">
        <w:rPr>
          <w:i/>
        </w:rPr>
        <w:t>. В любое время проверить состояние и условия эксплуатации техники.</w:t>
      </w:r>
    </w:p>
    <w:p w:rsidR="003510B5" w:rsidRDefault="005B464F" w:rsidP="0043702D">
      <w:pPr>
        <w:jc w:val="both"/>
        <w:rPr>
          <w:i/>
        </w:rPr>
      </w:pPr>
      <w:r w:rsidRPr="000C4006">
        <w:rPr>
          <w:i/>
        </w:rPr>
        <w:t xml:space="preserve"> </w:t>
      </w:r>
      <w:r w:rsidR="0043702D">
        <w:rPr>
          <w:i/>
        </w:rPr>
        <w:t>5.1.</w:t>
      </w:r>
      <w:r w:rsidR="0072499A">
        <w:rPr>
          <w:i/>
        </w:rPr>
        <w:t>5</w:t>
      </w:r>
      <w:r w:rsidR="0043702D">
        <w:rPr>
          <w:i/>
        </w:rPr>
        <w:t xml:space="preserve">. Не приступать к работе, приостановить начатую работу, а также отказаться от исполнения Договора и потребовать возмещения убытков при наличии обстоятельств, очевидно свидетельствующих о том, что в результате действий </w:t>
      </w:r>
      <w:r w:rsidR="00470EF8">
        <w:rPr>
          <w:i/>
        </w:rPr>
        <w:t>«</w:t>
      </w:r>
      <w:r w:rsidR="0043702D">
        <w:rPr>
          <w:i/>
        </w:rPr>
        <w:t>Заказчика</w:t>
      </w:r>
      <w:r w:rsidR="00470EF8">
        <w:rPr>
          <w:i/>
        </w:rPr>
        <w:t>»</w:t>
      </w:r>
      <w:r w:rsidR="0043702D">
        <w:rPr>
          <w:i/>
        </w:rPr>
        <w:t xml:space="preserve"> данной технике может быть причинен какой-либо ущерб (в том числе невосстановимый) или иные повреждения, в результате которых ухудшаются эксплуатационные характеристики</w:t>
      </w:r>
      <w:r w:rsidR="00BE24CF">
        <w:rPr>
          <w:i/>
        </w:rPr>
        <w:t xml:space="preserve"> техники.</w:t>
      </w:r>
    </w:p>
    <w:p w:rsidR="00BE24CF" w:rsidRDefault="00BE24CF" w:rsidP="00EF018C">
      <w:pPr>
        <w:jc w:val="both"/>
        <w:rPr>
          <w:b/>
          <w:i/>
        </w:rPr>
      </w:pPr>
      <w:r w:rsidRPr="00BE24CF">
        <w:rPr>
          <w:b/>
          <w:i/>
        </w:rPr>
        <w:t xml:space="preserve">5.2. Права и обязанности </w:t>
      </w:r>
      <w:r w:rsidR="00470EF8">
        <w:rPr>
          <w:b/>
          <w:i/>
        </w:rPr>
        <w:t>«</w:t>
      </w:r>
      <w:r w:rsidRPr="00BE24CF">
        <w:rPr>
          <w:b/>
          <w:i/>
        </w:rPr>
        <w:t>Заказчика</w:t>
      </w:r>
      <w:r w:rsidR="00470EF8">
        <w:rPr>
          <w:b/>
          <w:i/>
        </w:rPr>
        <w:t>»</w:t>
      </w:r>
    </w:p>
    <w:p w:rsidR="00BE24CF" w:rsidRDefault="00470EF8" w:rsidP="0043702D">
      <w:pPr>
        <w:jc w:val="both"/>
        <w:rPr>
          <w:b/>
          <w:i/>
        </w:rPr>
      </w:pPr>
      <w:r>
        <w:rPr>
          <w:b/>
          <w:i/>
        </w:rPr>
        <w:t>«</w:t>
      </w:r>
      <w:r w:rsidR="00BE24CF">
        <w:rPr>
          <w:b/>
          <w:i/>
        </w:rPr>
        <w:t>Заказчик</w:t>
      </w:r>
      <w:r>
        <w:rPr>
          <w:b/>
          <w:i/>
        </w:rPr>
        <w:t>»</w:t>
      </w:r>
      <w:r w:rsidR="00BE24CF">
        <w:rPr>
          <w:b/>
          <w:i/>
        </w:rPr>
        <w:t xml:space="preserve"> вправе:</w:t>
      </w:r>
    </w:p>
    <w:p w:rsidR="00BE24CF" w:rsidRDefault="00BE24CF" w:rsidP="0043702D">
      <w:pPr>
        <w:jc w:val="both"/>
        <w:rPr>
          <w:i/>
        </w:rPr>
      </w:pPr>
      <w:r>
        <w:rPr>
          <w:i/>
        </w:rPr>
        <w:t xml:space="preserve">5.2.1. Получить информацию об изменении стоимости машино-часа предоставленной </w:t>
      </w:r>
      <w:r w:rsidR="00E976A7">
        <w:rPr>
          <w:i/>
        </w:rPr>
        <w:t>техники</w:t>
      </w:r>
      <w:r>
        <w:rPr>
          <w:i/>
        </w:rPr>
        <w:t xml:space="preserve"> у </w:t>
      </w:r>
      <w:r w:rsidR="00470EF8">
        <w:rPr>
          <w:i/>
        </w:rPr>
        <w:t>«</w:t>
      </w:r>
      <w:r>
        <w:rPr>
          <w:i/>
        </w:rPr>
        <w:t>Исполнителя</w:t>
      </w:r>
      <w:r w:rsidR="00470EF8">
        <w:rPr>
          <w:i/>
        </w:rPr>
        <w:t>»</w:t>
      </w:r>
      <w:r>
        <w:rPr>
          <w:i/>
        </w:rPr>
        <w:t xml:space="preserve">.   </w:t>
      </w:r>
    </w:p>
    <w:p w:rsidR="005B464F" w:rsidRPr="005B464F" w:rsidRDefault="00470EF8" w:rsidP="00BE24CF">
      <w:pPr>
        <w:jc w:val="both"/>
        <w:rPr>
          <w:b/>
          <w:i/>
        </w:rPr>
      </w:pPr>
      <w:r>
        <w:rPr>
          <w:b/>
          <w:i/>
        </w:rPr>
        <w:t>«</w:t>
      </w:r>
      <w:r w:rsidR="00BE24CF" w:rsidRPr="00BE24CF">
        <w:rPr>
          <w:b/>
          <w:i/>
        </w:rPr>
        <w:t>Заказчик</w:t>
      </w:r>
      <w:r>
        <w:rPr>
          <w:b/>
          <w:i/>
        </w:rPr>
        <w:t>»</w:t>
      </w:r>
      <w:r w:rsidR="00BE24CF" w:rsidRPr="00BE24CF">
        <w:rPr>
          <w:b/>
          <w:i/>
        </w:rPr>
        <w:t xml:space="preserve"> обязан:</w:t>
      </w:r>
    </w:p>
    <w:p w:rsidR="005B464F" w:rsidRPr="000C4006" w:rsidRDefault="00BE24CF" w:rsidP="00BE24CF">
      <w:pPr>
        <w:jc w:val="both"/>
        <w:rPr>
          <w:b/>
          <w:i/>
        </w:rPr>
      </w:pPr>
      <w:r>
        <w:rPr>
          <w:b/>
          <w:i/>
        </w:rPr>
        <w:t xml:space="preserve"> </w:t>
      </w:r>
      <w:r w:rsidRPr="00BE24CF">
        <w:rPr>
          <w:i/>
        </w:rPr>
        <w:t>5</w:t>
      </w:r>
      <w:r w:rsidR="00D47976" w:rsidRPr="005D5809">
        <w:rPr>
          <w:i/>
        </w:rPr>
        <w:t>.2.</w:t>
      </w:r>
      <w:r w:rsidR="009A06ED">
        <w:rPr>
          <w:i/>
        </w:rPr>
        <w:t>2</w:t>
      </w:r>
      <w:r>
        <w:rPr>
          <w:i/>
        </w:rPr>
        <w:t>.</w:t>
      </w:r>
      <w:r w:rsidR="00D47976" w:rsidRPr="005D5809">
        <w:rPr>
          <w:i/>
        </w:rPr>
        <w:t xml:space="preserve"> </w:t>
      </w:r>
      <w:r>
        <w:rPr>
          <w:i/>
        </w:rPr>
        <w:t xml:space="preserve">Выполнять работы </w:t>
      </w:r>
      <w:r w:rsidR="00916947">
        <w:rPr>
          <w:i/>
        </w:rPr>
        <w:t xml:space="preserve">с </w:t>
      </w:r>
      <w:r w:rsidR="00916947" w:rsidRPr="00577ADD">
        <w:rPr>
          <w:i/>
        </w:rPr>
        <w:t xml:space="preserve">использованием предоставленной специальной техники </w:t>
      </w:r>
      <w:r w:rsidR="00C55BE6">
        <w:rPr>
          <w:i/>
        </w:rPr>
        <w:t>«</w:t>
      </w:r>
      <w:r w:rsidR="00916947" w:rsidRPr="00577ADD">
        <w:rPr>
          <w:i/>
        </w:rPr>
        <w:t>Исполнителем</w:t>
      </w:r>
      <w:r w:rsidR="00C55BE6">
        <w:rPr>
          <w:i/>
        </w:rPr>
        <w:t>»</w:t>
      </w:r>
      <w:r w:rsidR="00916947" w:rsidRPr="00577ADD">
        <w:rPr>
          <w:i/>
        </w:rPr>
        <w:t xml:space="preserve"> строго </w:t>
      </w:r>
      <w:r>
        <w:rPr>
          <w:i/>
        </w:rPr>
        <w:t xml:space="preserve">по месту работы, указанному в заявке, и в дальнейшем не перемещать </w:t>
      </w:r>
      <w:r w:rsidR="00916947" w:rsidRPr="00577ADD">
        <w:rPr>
          <w:i/>
        </w:rPr>
        <w:t>предоставленную</w:t>
      </w:r>
      <w:r w:rsidR="00916947">
        <w:rPr>
          <w:i/>
        </w:rPr>
        <w:t xml:space="preserve"> </w:t>
      </w:r>
      <w:r w:rsidR="00916947" w:rsidRPr="00577ADD">
        <w:rPr>
          <w:i/>
        </w:rPr>
        <w:t>специальную технику</w:t>
      </w:r>
      <w:r w:rsidR="00916947">
        <w:rPr>
          <w:i/>
        </w:rPr>
        <w:t xml:space="preserve"> </w:t>
      </w:r>
      <w:r>
        <w:rPr>
          <w:i/>
        </w:rPr>
        <w:t xml:space="preserve">за пределы указанного места работы без согласия </w:t>
      </w:r>
      <w:r w:rsidR="00470EF8">
        <w:rPr>
          <w:i/>
        </w:rPr>
        <w:t>«</w:t>
      </w:r>
      <w:r>
        <w:rPr>
          <w:i/>
        </w:rPr>
        <w:t>Исполнителя</w:t>
      </w:r>
      <w:r w:rsidR="00470EF8">
        <w:rPr>
          <w:i/>
        </w:rPr>
        <w:t>»</w:t>
      </w:r>
      <w:r>
        <w:rPr>
          <w:i/>
        </w:rPr>
        <w:t>.</w:t>
      </w:r>
    </w:p>
    <w:p w:rsidR="005B464F" w:rsidRPr="000C4006" w:rsidRDefault="00BE24CF" w:rsidP="00BE24CF">
      <w:pPr>
        <w:jc w:val="both"/>
        <w:rPr>
          <w:b/>
          <w:i/>
        </w:rPr>
      </w:pPr>
      <w:r>
        <w:rPr>
          <w:i/>
        </w:rPr>
        <w:t xml:space="preserve"> 5.2.</w:t>
      </w:r>
      <w:r w:rsidR="009A06ED">
        <w:rPr>
          <w:i/>
        </w:rPr>
        <w:t>3</w:t>
      </w:r>
      <w:r>
        <w:rPr>
          <w:i/>
        </w:rPr>
        <w:t>. В случае долгосрочной</w:t>
      </w:r>
      <w:r w:rsidR="00D47976" w:rsidRPr="005D5809">
        <w:rPr>
          <w:i/>
        </w:rPr>
        <w:t xml:space="preserve"> </w:t>
      </w:r>
      <w:r>
        <w:rPr>
          <w:i/>
        </w:rPr>
        <w:t xml:space="preserve">заявки (более одной смены), если в заявке </w:t>
      </w:r>
      <w:r w:rsidR="00470EF8">
        <w:rPr>
          <w:i/>
        </w:rPr>
        <w:t>«</w:t>
      </w:r>
      <w:r>
        <w:rPr>
          <w:i/>
        </w:rPr>
        <w:t>Заказчика</w:t>
      </w:r>
      <w:r w:rsidR="00470EF8">
        <w:rPr>
          <w:i/>
        </w:rPr>
        <w:t>»</w:t>
      </w:r>
      <w:r>
        <w:rPr>
          <w:i/>
        </w:rPr>
        <w:t xml:space="preserve"> указано, что техника во внерабочее и в ночное время (кроме обеденного перерыва) должна </w:t>
      </w:r>
      <w:proofErr w:type="gramStart"/>
      <w:r>
        <w:rPr>
          <w:i/>
        </w:rPr>
        <w:t>находится</w:t>
      </w:r>
      <w:proofErr w:type="gramEnd"/>
      <w:r>
        <w:rPr>
          <w:i/>
        </w:rPr>
        <w:t xml:space="preserve"> на объекте </w:t>
      </w:r>
      <w:r w:rsidR="00470EF8">
        <w:rPr>
          <w:i/>
        </w:rPr>
        <w:t>«</w:t>
      </w:r>
      <w:r>
        <w:rPr>
          <w:i/>
        </w:rPr>
        <w:t>Заказчика</w:t>
      </w:r>
      <w:r w:rsidR="00470EF8">
        <w:rPr>
          <w:i/>
        </w:rPr>
        <w:t>»</w:t>
      </w:r>
      <w:r>
        <w:rPr>
          <w:i/>
        </w:rPr>
        <w:t xml:space="preserve">, </w:t>
      </w:r>
      <w:r w:rsidR="00470EF8">
        <w:rPr>
          <w:i/>
        </w:rPr>
        <w:t>«</w:t>
      </w:r>
      <w:r>
        <w:rPr>
          <w:i/>
        </w:rPr>
        <w:t>Заказчик</w:t>
      </w:r>
      <w:r w:rsidR="00470EF8">
        <w:rPr>
          <w:i/>
        </w:rPr>
        <w:t>»</w:t>
      </w:r>
      <w:r>
        <w:rPr>
          <w:i/>
        </w:rPr>
        <w:t xml:space="preserve"> обязан обеспечить охрану машин и пожарную безопасность на объекте.</w:t>
      </w:r>
    </w:p>
    <w:p w:rsidR="00BE24CF" w:rsidRPr="00BE24CF" w:rsidRDefault="00BE24CF" w:rsidP="00BE24CF">
      <w:pPr>
        <w:jc w:val="both"/>
        <w:rPr>
          <w:b/>
          <w:i/>
        </w:rPr>
      </w:pPr>
      <w:r>
        <w:rPr>
          <w:i/>
        </w:rPr>
        <w:t xml:space="preserve"> 5.2.</w:t>
      </w:r>
      <w:r w:rsidR="009A06ED">
        <w:rPr>
          <w:i/>
        </w:rPr>
        <w:t>4</w:t>
      </w:r>
      <w:r>
        <w:rPr>
          <w:i/>
        </w:rPr>
        <w:t xml:space="preserve">. </w:t>
      </w:r>
      <w:r w:rsidR="00767B3A">
        <w:rPr>
          <w:i/>
        </w:rPr>
        <w:t xml:space="preserve">При наступлении происшествия с машинами, в результате которого машинам был причинен какой-либо ущерб, обо всех фактах порчи или иного повреждения </w:t>
      </w:r>
      <w:r w:rsidR="00470EF8">
        <w:rPr>
          <w:i/>
        </w:rPr>
        <w:t>«</w:t>
      </w:r>
      <w:r w:rsidR="00767B3A">
        <w:rPr>
          <w:i/>
        </w:rPr>
        <w:t>Заказчик</w:t>
      </w:r>
      <w:r w:rsidR="00470EF8">
        <w:rPr>
          <w:i/>
        </w:rPr>
        <w:t>»</w:t>
      </w:r>
      <w:r w:rsidR="00767B3A">
        <w:rPr>
          <w:i/>
        </w:rPr>
        <w:t xml:space="preserve"> немедленно (не позднее 2-х часов с момента случившегося) сообщает </w:t>
      </w:r>
      <w:r w:rsidR="00470EF8">
        <w:rPr>
          <w:i/>
        </w:rPr>
        <w:t>«Исполнител</w:t>
      </w:r>
      <w:r w:rsidR="00916947">
        <w:rPr>
          <w:i/>
        </w:rPr>
        <w:t>ю</w:t>
      </w:r>
      <w:r w:rsidR="00470EF8">
        <w:rPr>
          <w:i/>
        </w:rPr>
        <w:t>»</w:t>
      </w:r>
      <w:r w:rsidR="00767B3A">
        <w:rPr>
          <w:i/>
        </w:rPr>
        <w:t xml:space="preserve">. </w:t>
      </w:r>
    </w:p>
    <w:p w:rsidR="005B464F" w:rsidRPr="005B464F" w:rsidRDefault="00767B3A" w:rsidP="00767B3A">
      <w:pPr>
        <w:jc w:val="both"/>
        <w:rPr>
          <w:i/>
        </w:rPr>
      </w:pPr>
      <w:r>
        <w:rPr>
          <w:i/>
        </w:rPr>
        <w:t>5.2.</w:t>
      </w:r>
      <w:r w:rsidR="009A06ED">
        <w:rPr>
          <w:i/>
        </w:rPr>
        <w:t>5</w:t>
      </w:r>
      <w:r>
        <w:rPr>
          <w:i/>
        </w:rPr>
        <w:t>. Обеспечить наличие подъездных путей, пригодных для работы спецтехники.</w:t>
      </w:r>
    </w:p>
    <w:p w:rsidR="00767B3A" w:rsidRDefault="00767B3A" w:rsidP="00767B3A">
      <w:pPr>
        <w:jc w:val="both"/>
        <w:rPr>
          <w:i/>
        </w:rPr>
      </w:pPr>
      <w:r>
        <w:rPr>
          <w:i/>
        </w:rPr>
        <w:t>5.2.</w:t>
      </w:r>
      <w:r w:rsidR="009A06ED">
        <w:rPr>
          <w:i/>
        </w:rPr>
        <w:t>6</w:t>
      </w:r>
      <w:r>
        <w:rPr>
          <w:i/>
        </w:rPr>
        <w:t>. Обеспечить оплату оказанных услуг на условиях, предусмотренных настоящим договором.</w:t>
      </w:r>
      <w:r w:rsidR="007D3B43">
        <w:rPr>
          <w:i/>
        </w:rPr>
        <w:t xml:space="preserve"> </w:t>
      </w:r>
    </w:p>
    <w:p w:rsidR="00D47976" w:rsidRPr="00767B3A" w:rsidRDefault="00767B3A" w:rsidP="00767B3A">
      <w:pPr>
        <w:jc w:val="both"/>
        <w:rPr>
          <w:i/>
        </w:rPr>
      </w:pPr>
      <w:r w:rsidRPr="00767B3A">
        <w:rPr>
          <w:b/>
          <w:i/>
        </w:rPr>
        <w:t>6.</w:t>
      </w:r>
      <w:r>
        <w:rPr>
          <w:i/>
        </w:rPr>
        <w:t xml:space="preserve"> </w:t>
      </w:r>
      <w:r w:rsidR="00D47976" w:rsidRPr="005D5809">
        <w:rPr>
          <w:b/>
          <w:i/>
        </w:rPr>
        <w:t>ОТВЕТСТВЕННОСТЬ СТОРОН:</w:t>
      </w:r>
    </w:p>
    <w:p w:rsidR="00767B3A" w:rsidRDefault="00767B3A" w:rsidP="001C043C">
      <w:pPr>
        <w:jc w:val="both"/>
        <w:rPr>
          <w:i/>
        </w:rPr>
      </w:pPr>
      <w:r>
        <w:rPr>
          <w:i/>
        </w:rPr>
        <w:t>6</w:t>
      </w:r>
      <w:r w:rsidR="00EE7FC9" w:rsidRPr="005D5809">
        <w:rPr>
          <w:i/>
        </w:rPr>
        <w:t xml:space="preserve">.1. </w:t>
      </w:r>
      <w:proofErr w:type="gramStart"/>
      <w:r>
        <w:rPr>
          <w:i/>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p>
    <w:p w:rsidR="00767B3A" w:rsidRDefault="00767B3A" w:rsidP="00767B3A">
      <w:pPr>
        <w:jc w:val="both"/>
        <w:rPr>
          <w:i/>
        </w:rPr>
      </w:pPr>
      <w:r>
        <w:rPr>
          <w:i/>
        </w:rPr>
        <w:t>6.</w:t>
      </w:r>
      <w:r w:rsidR="00371969">
        <w:rPr>
          <w:i/>
        </w:rPr>
        <w:t>2</w:t>
      </w:r>
      <w:r>
        <w:rPr>
          <w:i/>
        </w:rPr>
        <w:t xml:space="preserve">. При несоблюдении предусмотренных настоящим Договором сроков платежей Заказчик уплачивает </w:t>
      </w:r>
      <w:r w:rsidR="00470EF8">
        <w:rPr>
          <w:i/>
        </w:rPr>
        <w:t>«Исполнителю»</w:t>
      </w:r>
      <w:r>
        <w:rPr>
          <w:i/>
        </w:rPr>
        <w:t xml:space="preserve"> пеню в размере 0,</w:t>
      </w:r>
      <w:r w:rsidR="00E976A7">
        <w:rPr>
          <w:i/>
        </w:rPr>
        <w:t>1</w:t>
      </w:r>
      <w:r>
        <w:rPr>
          <w:i/>
        </w:rPr>
        <w:t xml:space="preserve"> % от не перечисленной в срок суммы за каждый день просрочки.</w:t>
      </w:r>
    </w:p>
    <w:p w:rsidR="00E976A7" w:rsidRDefault="00E976A7" w:rsidP="00767B3A">
      <w:pPr>
        <w:jc w:val="both"/>
        <w:rPr>
          <w:i/>
        </w:rPr>
      </w:pPr>
      <w:r>
        <w:rPr>
          <w:i/>
        </w:rPr>
        <w:lastRenderedPageBreak/>
        <w:t xml:space="preserve">6.3. </w:t>
      </w:r>
      <w:r w:rsidRPr="00FF6662">
        <w:rPr>
          <w:i/>
        </w:rPr>
        <w:t>За просрочку предоставления Техники Заказчику, Исполнитель уплачивает пеню в</w:t>
      </w:r>
      <w:r>
        <w:rPr>
          <w:i/>
        </w:rPr>
        <w:t xml:space="preserve"> </w:t>
      </w:r>
      <w:r w:rsidRPr="00FF6662">
        <w:rPr>
          <w:i/>
        </w:rPr>
        <w:t>размере 0,</w:t>
      </w:r>
      <w:r>
        <w:rPr>
          <w:i/>
        </w:rPr>
        <w:t>1</w:t>
      </w:r>
      <w:r w:rsidRPr="00FF6662">
        <w:rPr>
          <w:i/>
        </w:rPr>
        <w:t xml:space="preserve"> % от стоимости оплаченной, но не предоставленной Техники за каждый час просрочки. </w:t>
      </w:r>
    </w:p>
    <w:p w:rsidR="00465BB3" w:rsidRDefault="00465BB3" w:rsidP="00465BB3">
      <w:pPr>
        <w:jc w:val="both"/>
        <w:rPr>
          <w:i/>
        </w:rPr>
      </w:pPr>
      <w:r>
        <w:rPr>
          <w:i/>
        </w:rPr>
        <w:t>6.</w:t>
      </w:r>
      <w:r w:rsidR="00E976A7">
        <w:rPr>
          <w:i/>
        </w:rPr>
        <w:t>4</w:t>
      </w:r>
      <w:r>
        <w:rPr>
          <w:i/>
        </w:rPr>
        <w:t>.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w:t>
      </w:r>
      <w:proofErr w:type="gramStart"/>
      <w:r>
        <w:rPr>
          <w:i/>
        </w:rPr>
        <w:t>ств пр</w:t>
      </w:r>
      <w:proofErr w:type="gramEnd"/>
      <w:r>
        <w:rPr>
          <w:i/>
        </w:rPr>
        <w:t>и конкретных условиях конкретного периода времени. О наступлении подобных обстоятель</w:t>
      </w:r>
      <w:proofErr w:type="gramStart"/>
      <w:r>
        <w:rPr>
          <w:i/>
        </w:rPr>
        <w:t>ств ст</w:t>
      </w:r>
      <w:proofErr w:type="gramEnd"/>
      <w:r>
        <w:rPr>
          <w:i/>
        </w:rPr>
        <w:t>ороны обязаны немедленно уведомить друг друга и сообщить о возможности дальнейшего исполнения обязательств.</w:t>
      </w:r>
    </w:p>
    <w:p w:rsidR="00D11C0C" w:rsidRPr="00465BB3" w:rsidRDefault="00465BB3" w:rsidP="00465BB3">
      <w:pPr>
        <w:jc w:val="both"/>
        <w:rPr>
          <w:i/>
        </w:rPr>
      </w:pPr>
      <w:r w:rsidRPr="00465BB3">
        <w:rPr>
          <w:b/>
          <w:i/>
        </w:rPr>
        <w:t>7</w:t>
      </w:r>
      <w:r>
        <w:rPr>
          <w:i/>
        </w:rPr>
        <w:t xml:space="preserve">. </w:t>
      </w:r>
      <w:r w:rsidR="00D47976" w:rsidRPr="001C043C">
        <w:rPr>
          <w:b/>
          <w:i/>
        </w:rPr>
        <w:t>ПОРЯДОК РАЗРЕШЕНИЯ СПОРОВ:</w:t>
      </w:r>
    </w:p>
    <w:p w:rsidR="00D47976" w:rsidRPr="00465BB3" w:rsidRDefault="00465BB3" w:rsidP="00EE7FC9">
      <w:pPr>
        <w:jc w:val="both"/>
        <w:rPr>
          <w:i/>
        </w:rPr>
      </w:pPr>
      <w:r>
        <w:rPr>
          <w:i/>
        </w:rPr>
        <w:t>7</w:t>
      </w:r>
      <w:r w:rsidR="00D47976" w:rsidRPr="005D5809">
        <w:rPr>
          <w:i/>
        </w:rPr>
        <w:t>.1</w:t>
      </w:r>
      <w:r w:rsidR="00787C1A">
        <w:rPr>
          <w:i/>
        </w:rPr>
        <w:t>.</w:t>
      </w:r>
      <w:r w:rsidR="00D47976" w:rsidRPr="005D5809">
        <w:rPr>
          <w:i/>
        </w:rPr>
        <w:t xml:space="preserve"> Различные    споры    и   разногласия,    которые  могут возникнуть при исполнении настоящего   договора,   будут    по    возможности   разрешаться </w:t>
      </w:r>
      <w:r>
        <w:rPr>
          <w:i/>
        </w:rPr>
        <w:t>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(срок ответа на претензию составляет – 15 календарных дней).</w:t>
      </w:r>
    </w:p>
    <w:p w:rsidR="00787C1A" w:rsidRDefault="00465BB3" w:rsidP="00787C1A">
      <w:pPr>
        <w:jc w:val="both"/>
        <w:rPr>
          <w:i/>
        </w:rPr>
      </w:pPr>
      <w:r>
        <w:rPr>
          <w:i/>
        </w:rPr>
        <w:t>7</w:t>
      </w:r>
      <w:r w:rsidR="00D47976" w:rsidRPr="005D5809">
        <w:rPr>
          <w:i/>
        </w:rPr>
        <w:t>.2</w:t>
      </w:r>
      <w:r w:rsidR="00787C1A">
        <w:rPr>
          <w:i/>
        </w:rPr>
        <w:t xml:space="preserve">. Все споры, возникающие из настоящего договора или в связи с ним, не урегулированные сторонами путем переговоров и предъявления претензий, подлежат рассмотрению в Арбитражном суде </w:t>
      </w:r>
      <w:r w:rsidR="00EB3A11">
        <w:rPr>
          <w:i/>
        </w:rPr>
        <w:t>города Омска.</w:t>
      </w:r>
      <w:r w:rsidR="00D47976" w:rsidRPr="005D5809">
        <w:rPr>
          <w:i/>
        </w:rPr>
        <w:t xml:space="preserve"> </w:t>
      </w:r>
    </w:p>
    <w:p w:rsidR="00D47976" w:rsidRPr="001C043C" w:rsidRDefault="00465BB3" w:rsidP="00787C1A">
      <w:pPr>
        <w:jc w:val="both"/>
        <w:rPr>
          <w:b/>
          <w:i/>
        </w:rPr>
      </w:pPr>
      <w:r>
        <w:rPr>
          <w:b/>
          <w:i/>
        </w:rPr>
        <w:t xml:space="preserve">8. </w:t>
      </w:r>
      <w:r w:rsidR="00D47976" w:rsidRPr="001C043C">
        <w:rPr>
          <w:b/>
          <w:i/>
        </w:rPr>
        <w:t>СРОК ДЕЙСТВИЯ ДОГОВОРА:</w:t>
      </w:r>
    </w:p>
    <w:p w:rsidR="00D47976" w:rsidRPr="005D5809" w:rsidRDefault="00D47976" w:rsidP="00A01E76">
      <w:pPr>
        <w:numPr>
          <w:ilvl w:val="1"/>
          <w:numId w:val="7"/>
        </w:numPr>
        <w:tabs>
          <w:tab w:val="left" w:pos="426"/>
        </w:tabs>
        <w:ind w:left="0" w:firstLine="0"/>
        <w:jc w:val="both"/>
        <w:rPr>
          <w:i/>
        </w:rPr>
      </w:pPr>
      <w:r w:rsidRPr="005D5809">
        <w:rPr>
          <w:i/>
        </w:rPr>
        <w:t>Договор  вступает   в  силу   с   момента   его   подписания   обеими   сторонами   и действует до</w:t>
      </w:r>
      <w:r w:rsidR="00A67AC3" w:rsidRPr="005D5809">
        <w:rPr>
          <w:i/>
        </w:rPr>
        <w:t xml:space="preserve"> «</w:t>
      </w:r>
      <w:r w:rsidR="00D11C0C" w:rsidRPr="005D5809">
        <w:rPr>
          <w:i/>
        </w:rPr>
        <w:t>31</w:t>
      </w:r>
      <w:r w:rsidR="00A67AC3" w:rsidRPr="005D5809">
        <w:rPr>
          <w:i/>
        </w:rPr>
        <w:t xml:space="preserve">» </w:t>
      </w:r>
      <w:r w:rsidR="00D11C0C" w:rsidRPr="005D5809">
        <w:rPr>
          <w:i/>
        </w:rPr>
        <w:t>декабря</w:t>
      </w:r>
      <w:r w:rsidR="000918F1" w:rsidRPr="005D5809">
        <w:rPr>
          <w:i/>
        </w:rPr>
        <w:t xml:space="preserve"> 20</w:t>
      </w:r>
      <w:r w:rsidR="00367933">
        <w:rPr>
          <w:i/>
        </w:rPr>
        <w:t>1</w:t>
      </w:r>
      <w:r w:rsidR="008E6A6B">
        <w:rPr>
          <w:i/>
        </w:rPr>
        <w:t>5</w:t>
      </w:r>
      <w:r w:rsidR="00D11C0C" w:rsidRPr="005D5809">
        <w:rPr>
          <w:i/>
        </w:rPr>
        <w:t xml:space="preserve"> </w:t>
      </w:r>
      <w:r w:rsidR="000918F1" w:rsidRPr="005D5809">
        <w:rPr>
          <w:i/>
        </w:rPr>
        <w:t>г</w:t>
      </w:r>
      <w:r w:rsidRPr="005D5809">
        <w:rPr>
          <w:i/>
        </w:rPr>
        <w:t>.</w:t>
      </w:r>
    </w:p>
    <w:p w:rsidR="00D47976" w:rsidRPr="005D5809" w:rsidRDefault="00D47976" w:rsidP="00A01E76">
      <w:pPr>
        <w:numPr>
          <w:ilvl w:val="1"/>
          <w:numId w:val="7"/>
        </w:numPr>
        <w:tabs>
          <w:tab w:val="left" w:pos="426"/>
        </w:tabs>
        <w:ind w:left="0" w:firstLine="0"/>
        <w:jc w:val="both"/>
        <w:rPr>
          <w:i/>
        </w:rPr>
      </w:pPr>
      <w:r w:rsidRPr="005D5809">
        <w:rPr>
          <w:i/>
        </w:rPr>
        <w:t>Договор   пролонгируется   на    очередной     срок,    если  не  мен</w:t>
      </w:r>
      <w:r w:rsidR="00A01E76">
        <w:rPr>
          <w:i/>
        </w:rPr>
        <w:t xml:space="preserve">ее чем за месяц до окончания   </w:t>
      </w:r>
      <w:r w:rsidR="000B1B9B">
        <w:rPr>
          <w:i/>
        </w:rPr>
        <w:t>с</w:t>
      </w:r>
      <w:r w:rsidRPr="005D5809">
        <w:rPr>
          <w:i/>
        </w:rPr>
        <w:t>рока     действия    договора,   ни  одна из сторон не направила другой письменное уведомление о своем отказе от продления срока действия договора.</w:t>
      </w:r>
    </w:p>
    <w:p w:rsidR="00200F19" w:rsidRDefault="00D47976" w:rsidP="00A01E76">
      <w:pPr>
        <w:numPr>
          <w:ilvl w:val="1"/>
          <w:numId w:val="7"/>
        </w:numPr>
        <w:tabs>
          <w:tab w:val="left" w:pos="426"/>
        </w:tabs>
        <w:ind w:left="0" w:firstLine="0"/>
        <w:jc w:val="both"/>
        <w:rPr>
          <w:i/>
        </w:rPr>
      </w:pPr>
      <w:r w:rsidRPr="005D5809">
        <w:rPr>
          <w:i/>
        </w:rPr>
        <w:t xml:space="preserve">Любые   изменения   и   дополнения  к настоящему договору действительны лишь в том   случае,   если они   совершены   в   письменной    форме   и подписаны  обеими сторонами. </w:t>
      </w:r>
    </w:p>
    <w:p w:rsidR="001C5ED8" w:rsidRPr="001C5ED8" w:rsidRDefault="001C5ED8" w:rsidP="00A01E76">
      <w:pPr>
        <w:numPr>
          <w:ilvl w:val="1"/>
          <w:numId w:val="7"/>
        </w:numPr>
        <w:tabs>
          <w:tab w:val="left" w:pos="426"/>
        </w:tabs>
        <w:ind w:left="0" w:firstLine="0"/>
        <w:jc w:val="both"/>
        <w:rPr>
          <w:i/>
        </w:rPr>
      </w:pPr>
      <w:r w:rsidRPr="001C5ED8">
        <w:rPr>
          <w:i/>
          <w:color w:val="000000"/>
          <w:shd w:val="clear" w:color="auto" w:fill="FFFFFF"/>
        </w:rPr>
        <w:t>Стороны договорились</w:t>
      </w:r>
      <w:r w:rsidR="00BE2DE9">
        <w:rPr>
          <w:i/>
          <w:color w:val="000000"/>
          <w:shd w:val="clear" w:color="auto" w:fill="FFFFFF"/>
        </w:rPr>
        <w:t xml:space="preserve"> о том</w:t>
      </w:r>
      <w:r w:rsidRPr="001C5ED8">
        <w:rPr>
          <w:i/>
          <w:color w:val="000000"/>
          <w:shd w:val="clear" w:color="auto" w:fill="FFFFFF"/>
        </w:rPr>
        <w:t xml:space="preserve">, что они признают юридическую силу за </w:t>
      </w:r>
      <w:proofErr w:type="spellStart"/>
      <w:r w:rsidRPr="001C5ED8">
        <w:rPr>
          <w:i/>
          <w:color w:val="000000"/>
          <w:shd w:val="clear" w:color="auto" w:fill="FFFFFF"/>
        </w:rPr>
        <w:t>д</w:t>
      </w:r>
      <w:proofErr w:type="gramStart"/>
      <w:r w:rsidRPr="001C5ED8">
        <w:rPr>
          <w:i/>
          <w:color w:val="000000"/>
          <w:shd w:val="clear" w:color="auto" w:fill="FFFFFF"/>
        </w:rPr>
        <w:t>o</w:t>
      </w:r>
      <w:proofErr w:type="gramEnd"/>
      <w:r w:rsidRPr="001C5ED8">
        <w:rPr>
          <w:i/>
          <w:color w:val="000000"/>
          <w:shd w:val="clear" w:color="auto" w:fill="FFFFFF"/>
        </w:rPr>
        <w:t>кyмeнтами</w:t>
      </w:r>
      <w:proofErr w:type="spellEnd"/>
      <w:r w:rsidRPr="001C5ED8">
        <w:rPr>
          <w:i/>
          <w:color w:val="000000"/>
          <w:shd w:val="clear" w:color="auto" w:fill="FFFFFF"/>
        </w:rPr>
        <w:t xml:space="preserve">, подписываемыми </w:t>
      </w:r>
      <w:proofErr w:type="spellStart"/>
      <w:r w:rsidRPr="001C5ED8">
        <w:rPr>
          <w:i/>
          <w:color w:val="000000"/>
          <w:shd w:val="clear" w:color="auto" w:fill="FFFFFF"/>
        </w:rPr>
        <w:t>aнaлoгом</w:t>
      </w:r>
      <w:proofErr w:type="spellEnd"/>
      <w:r w:rsidRPr="001C5ED8">
        <w:rPr>
          <w:i/>
          <w:color w:val="000000"/>
          <w:shd w:val="clear" w:color="auto" w:fill="FFFFFF"/>
        </w:rPr>
        <w:t xml:space="preserve"> собственноручной подписи, а именно факсимильное воспроизведение подписи (факсимиле) и электронную цифровую подпись.</w:t>
      </w:r>
    </w:p>
    <w:p w:rsidR="00A67AC3" w:rsidRPr="001C5ED8" w:rsidRDefault="00916947" w:rsidP="005B464F">
      <w:pPr>
        <w:numPr>
          <w:ilvl w:val="1"/>
          <w:numId w:val="7"/>
        </w:numPr>
        <w:tabs>
          <w:tab w:val="left" w:pos="426"/>
        </w:tabs>
        <w:jc w:val="both"/>
        <w:rPr>
          <w:i/>
        </w:rPr>
      </w:pPr>
      <w:r>
        <w:rPr>
          <w:i/>
        </w:rPr>
        <w:t xml:space="preserve"> </w:t>
      </w:r>
      <w:proofErr w:type="gramStart"/>
      <w:r w:rsidR="00F07166" w:rsidRPr="001C5ED8">
        <w:rPr>
          <w:i/>
        </w:rPr>
        <w:t>Договор</w:t>
      </w:r>
      <w:proofErr w:type="gramEnd"/>
      <w:r w:rsidR="00EE7FC9" w:rsidRPr="001C5ED8">
        <w:rPr>
          <w:i/>
        </w:rPr>
        <w:t xml:space="preserve"> </w:t>
      </w:r>
      <w:r w:rsidR="001C043C" w:rsidRPr="001C5ED8">
        <w:rPr>
          <w:i/>
        </w:rPr>
        <w:t xml:space="preserve"> может быть</w:t>
      </w:r>
      <w:r w:rsidR="00F07166" w:rsidRPr="001C5ED8">
        <w:rPr>
          <w:i/>
        </w:rPr>
        <w:t xml:space="preserve"> расторгнут по письменному заявлению одной из сторон.</w:t>
      </w:r>
    </w:p>
    <w:p w:rsidR="001F1B4A" w:rsidRPr="00327CBE" w:rsidRDefault="001F1B4A" w:rsidP="001F1B4A">
      <w:pPr>
        <w:ind w:left="360"/>
        <w:jc w:val="both"/>
        <w:rPr>
          <w:i/>
        </w:rPr>
      </w:pPr>
    </w:p>
    <w:p w:rsidR="00EE7FC9" w:rsidRDefault="00D47976" w:rsidP="00465BB3">
      <w:pPr>
        <w:numPr>
          <w:ilvl w:val="0"/>
          <w:numId w:val="7"/>
        </w:numPr>
        <w:jc w:val="both"/>
        <w:rPr>
          <w:b/>
          <w:i/>
        </w:rPr>
      </w:pPr>
      <w:r w:rsidRPr="001C043C">
        <w:rPr>
          <w:b/>
          <w:i/>
        </w:rPr>
        <w:t>ЮРИДИЧЕСКИЕ АДРЕСА И РЕКВИЗИТЫ СТОРОН:</w:t>
      </w:r>
    </w:p>
    <w:p w:rsidR="001F1B4A" w:rsidRPr="001C043C" w:rsidRDefault="001F1B4A" w:rsidP="001F1B4A">
      <w:pPr>
        <w:ind w:left="360"/>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3"/>
        <w:gridCol w:w="3302"/>
        <w:gridCol w:w="3544"/>
      </w:tblGrid>
      <w:tr w:rsidR="00BF4A05" w:rsidRPr="00B314FE" w:rsidTr="009D071D">
        <w:tc>
          <w:tcPr>
            <w:tcW w:w="3043" w:type="dxa"/>
          </w:tcPr>
          <w:p w:rsidR="00BF4A05" w:rsidRPr="00EE3785" w:rsidRDefault="00BF4A05" w:rsidP="00F3081E">
            <w:pPr>
              <w:jc w:val="center"/>
              <w:rPr>
                <w:b/>
                <w:i/>
                <w:sz w:val="22"/>
                <w:szCs w:val="22"/>
              </w:rPr>
            </w:pPr>
            <w:r w:rsidRPr="00EE3785">
              <w:rPr>
                <w:b/>
                <w:i/>
                <w:sz w:val="22"/>
                <w:szCs w:val="22"/>
              </w:rPr>
              <w:t>Сторона</w:t>
            </w:r>
          </w:p>
        </w:tc>
        <w:tc>
          <w:tcPr>
            <w:tcW w:w="3302" w:type="dxa"/>
          </w:tcPr>
          <w:p w:rsidR="00BF4A05" w:rsidRPr="00EE3785" w:rsidRDefault="00BF4A05" w:rsidP="00F3081E">
            <w:pPr>
              <w:jc w:val="center"/>
              <w:rPr>
                <w:b/>
                <w:i/>
                <w:sz w:val="22"/>
                <w:szCs w:val="22"/>
              </w:rPr>
            </w:pPr>
            <w:r w:rsidRPr="00EE3785">
              <w:rPr>
                <w:b/>
                <w:i/>
                <w:sz w:val="22"/>
                <w:szCs w:val="22"/>
              </w:rPr>
              <w:t>ЗАКАЗЧИК</w:t>
            </w:r>
          </w:p>
        </w:tc>
        <w:tc>
          <w:tcPr>
            <w:tcW w:w="3544" w:type="dxa"/>
          </w:tcPr>
          <w:p w:rsidR="00BF4A05" w:rsidRPr="00EE3785" w:rsidRDefault="00BF4A05" w:rsidP="00F3081E">
            <w:pPr>
              <w:jc w:val="center"/>
              <w:rPr>
                <w:b/>
                <w:i/>
                <w:sz w:val="22"/>
                <w:szCs w:val="22"/>
              </w:rPr>
            </w:pPr>
            <w:r w:rsidRPr="00EE3785">
              <w:rPr>
                <w:b/>
                <w:i/>
                <w:sz w:val="22"/>
                <w:szCs w:val="22"/>
              </w:rPr>
              <w:t>ИСПОЛНИТЕЛЬ</w:t>
            </w:r>
          </w:p>
        </w:tc>
      </w:tr>
      <w:tr w:rsidR="00BF4A05" w:rsidRPr="00B314FE" w:rsidTr="009D071D">
        <w:tc>
          <w:tcPr>
            <w:tcW w:w="3043" w:type="dxa"/>
          </w:tcPr>
          <w:p w:rsidR="00BF4A05" w:rsidRPr="00EE3785" w:rsidRDefault="00BF4A05" w:rsidP="00375112">
            <w:pPr>
              <w:outlineLvl w:val="0"/>
              <w:rPr>
                <w:b/>
                <w:i/>
                <w:sz w:val="22"/>
                <w:szCs w:val="22"/>
              </w:rPr>
            </w:pPr>
            <w:r w:rsidRPr="00EE3785">
              <w:rPr>
                <w:b/>
                <w:i/>
                <w:sz w:val="22"/>
                <w:szCs w:val="22"/>
              </w:rPr>
              <w:t>Наименование</w:t>
            </w:r>
          </w:p>
        </w:tc>
        <w:tc>
          <w:tcPr>
            <w:tcW w:w="3302" w:type="dxa"/>
          </w:tcPr>
          <w:p w:rsidR="00BF4A05" w:rsidRPr="000C2D5D" w:rsidRDefault="00BF4A05" w:rsidP="000C2D5D">
            <w:pPr>
              <w:autoSpaceDE w:val="0"/>
              <w:autoSpaceDN w:val="0"/>
              <w:adjustRightInd w:val="0"/>
              <w:jc w:val="both"/>
              <w:rPr>
                <w:b/>
                <w:i/>
              </w:rPr>
            </w:pPr>
          </w:p>
        </w:tc>
        <w:tc>
          <w:tcPr>
            <w:tcW w:w="3544" w:type="dxa"/>
          </w:tcPr>
          <w:p w:rsidR="00BF4A05" w:rsidRPr="00EE3785" w:rsidRDefault="00BF4A05" w:rsidP="00165F6E">
            <w:pPr>
              <w:jc w:val="both"/>
              <w:rPr>
                <w:b/>
                <w:i/>
                <w:sz w:val="22"/>
                <w:szCs w:val="22"/>
              </w:rPr>
            </w:pPr>
            <w:r w:rsidRPr="00EE3785">
              <w:rPr>
                <w:b/>
                <w:i/>
                <w:sz w:val="22"/>
                <w:szCs w:val="22"/>
              </w:rPr>
              <w:t>ООО «</w:t>
            </w:r>
            <w:proofErr w:type="spellStart"/>
            <w:r w:rsidRPr="00EE3785">
              <w:rPr>
                <w:b/>
                <w:i/>
                <w:sz w:val="22"/>
                <w:szCs w:val="22"/>
              </w:rPr>
              <w:t>А</w:t>
            </w:r>
            <w:r w:rsidR="00165F6E">
              <w:rPr>
                <w:b/>
                <w:i/>
                <w:sz w:val="22"/>
                <w:szCs w:val="22"/>
              </w:rPr>
              <w:t>вто</w:t>
            </w:r>
            <w:r w:rsidRPr="00EE3785">
              <w:rPr>
                <w:b/>
                <w:i/>
                <w:sz w:val="22"/>
                <w:szCs w:val="22"/>
              </w:rPr>
              <w:t>С</w:t>
            </w:r>
            <w:r w:rsidR="00165F6E">
              <w:rPr>
                <w:b/>
                <w:i/>
                <w:sz w:val="22"/>
                <w:szCs w:val="22"/>
              </w:rPr>
              <w:t>пец</w:t>
            </w:r>
            <w:r w:rsidRPr="00EE3785">
              <w:rPr>
                <w:b/>
                <w:i/>
                <w:sz w:val="22"/>
                <w:szCs w:val="22"/>
              </w:rPr>
              <w:t>Р</w:t>
            </w:r>
            <w:r w:rsidR="00165F6E">
              <w:rPr>
                <w:b/>
                <w:i/>
                <w:sz w:val="22"/>
                <w:szCs w:val="22"/>
              </w:rPr>
              <w:t>есур</w:t>
            </w:r>
            <w:proofErr w:type="spellEnd"/>
            <w:r w:rsidRPr="00EE3785">
              <w:rPr>
                <w:b/>
                <w:i/>
                <w:sz w:val="22"/>
                <w:szCs w:val="22"/>
              </w:rPr>
              <w:t>»</w:t>
            </w:r>
          </w:p>
        </w:tc>
      </w:tr>
      <w:tr w:rsidR="00BF4A05" w:rsidRPr="00B314FE" w:rsidTr="009D071D">
        <w:tc>
          <w:tcPr>
            <w:tcW w:w="3043" w:type="dxa"/>
          </w:tcPr>
          <w:p w:rsidR="00BF4A05" w:rsidRPr="00EE3785" w:rsidRDefault="00BF4A05" w:rsidP="007442A3">
            <w:pPr>
              <w:outlineLvl w:val="0"/>
              <w:rPr>
                <w:b/>
                <w:i/>
                <w:sz w:val="22"/>
                <w:szCs w:val="22"/>
              </w:rPr>
            </w:pPr>
            <w:r w:rsidRPr="00EE3785">
              <w:rPr>
                <w:i/>
                <w:sz w:val="22"/>
                <w:szCs w:val="22"/>
              </w:rPr>
              <w:t>ОГРН</w:t>
            </w:r>
          </w:p>
        </w:tc>
        <w:tc>
          <w:tcPr>
            <w:tcW w:w="3302" w:type="dxa"/>
          </w:tcPr>
          <w:p w:rsidR="00BF4A05" w:rsidRPr="000C2D5D" w:rsidRDefault="00BF4A05" w:rsidP="00F3081E">
            <w:pPr>
              <w:jc w:val="both"/>
              <w:rPr>
                <w:b/>
                <w:i/>
              </w:rPr>
            </w:pPr>
          </w:p>
        </w:tc>
        <w:tc>
          <w:tcPr>
            <w:tcW w:w="3544" w:type="dxa"/>
          </w:tcPr>
          <w:p w:rsidR="00BF4A05" w:rsidRPr="00EE3785" w:rsidRDefault="00BF4A05" w:rsidP="00F3081E">
            <w:pPr>
              <w:jc w:val="both"/>
              <w:rPr>
                <w:b/>
                <w:i/>
                <w:sz w:val="22"/>
                <w:szCs w:val="22"/>
              </w:rPr>
            </w:pPr>
            <w:r w:rsidRPr="00EE3785">
              <w:rPr>
                <w:i/>
              </w:rPr>
              <w:t>1145543013890</w:t>
            </w:r>
          </w:p>
        </w:tc>
      </w:tr>
      <w:tr w:rsidR="007442A3" w:rsidRPr="00B314FE" w:rsidTr="009D071D">
        <w:tc>
          <w:tcPr>
            <w:tcW w:w="3043" w:type="dxa"/>
          </w:tcPr>
          <w:p w:rsidR="007442A3" w:rsidRPr="00EE3785" w:rsidRDefault="007442A3" w:rsidP="007442A3">
            <w:pPr>
              <w:outlineLvl w:val="0"/>
              <w:rPr>
                <w:i/>
                <w:sz w:val="22"/>
                <w:szCs w:val="22"/>
              </w:rPr>
            </w:pPr>
            <w:r>
              <w:rPr>
                <w:i/>
                <w:sz w:val="22"/>
                <w:szCs w:val="22"/>
              </w:rPr>
              <w:t>Юридический адрес</w:t>
            </w:r>
          </w:p>
        </w:tc>
        <w:tc>
          <w:tcPr>
            <w:tcW w:w="3302" w:type="dxa"/>
          </w:tcPr>
          <w:p w:rsidR="007442A3" w:rsidRPr="000C2D5D" w:rsidRDefault="007442A3" w:rsidP="00F3081E">
            <w:pPr>
              <w:jc w:val="both"/>
              <w:rPr>
                <w:b/>
                <w:i/>
              </w:rPr>
            </w:pPr>
          </w:p>
        </w:tc>
        <w:tc>
          <w:tcPr>
            <w:tcW w:w="3544" w:type="dxa"/>
          </w:tcPr>
          <w:p w:rsidR="00073A77" w:rsidRPr="007F2AB4" w:rsidRDefault="007442A3" w:rsidP="00F3081E">
            <w:pPr>
              <w:jc w:val="both"/>
              <w:rPr>
                <w:i/>
              </w:rPr>
            </w:pPr>
            <w:r w:rsidRPr="00EE3785">
              <w:rPr>
                <w:i/>
              </w:rPr>
              <w:t xml:space="preserve">644507 Омская обл., </w:t>
            </w:r>
          </w:p>
          <w:p w:rsidR="007442A3" w:rsidRPr="00EE3785" w:rsidRDefault="007442A3" w:rsidP="00F3081E">
            <w:pPr>
              <w:jc w:val="both"/>
              <w:rPr>
                <w:i/>
              </w:rPr>
            </w:pPr>
            <w:r w:rsidRPr="00EE3785">
              <w:rPr>
                <w:i/>
              </w:rPr>
              <w:t xml:space="preserve">п. </w:t>
            </w:r>
            <w:proofErr w:type="spellStart"/>
            <w:r w:rsidRPr="00EE3785">
              <w:rPr>
                <w:i/>
              </w:rPr>
              <w:t>Дружино</w:t>
            </w:r>
            <w:proofErr w:type="spellEnd"/>
            <w:r w:rsidRPr="00EE3785">
              <w:rPr>
                <w:i/>
              </w:rPr>
              <w:t>, ул. Мира д.11</w:t>
            </w:r>
          </w:p>
        </w:tc>
      </w:tr>
      <w:tr w:rsidR="00BF4A05" w:rsidRPr="00B314FE" w:rsidTr="009D071D">
        <w:tc>
          <w:tcPr>
            <w:tcW w:w="3043" w:type="dxa"/>
          </w:tcPr>
          <w:p w:rsidR="00BF4A05" w:rsidRPr="00EE3785" w:rsidRDefault="007442A3" w:rsidP="007442A3">
            <w:pPr>
              <w:outlineLvl w:val="0"/>
              <w:rPr>
                <w:i/>
                <w:sz w:val="22"/>
                <w:szCs w:val="22"/>
              </w:rPr>
            </w:pPr>
            <w:r>
              <w:rPr>
                <w:i/>
                <w:sz w:val="22"/>
                <w:szCs w:val="22"/>
              </w:rPr>
              <w:t>Фактический адрес</w:t>
            </w:r>
          </w:p>
        </w:tc>
        <w:tc>
          <w:tcPr>
            <w:tcW w:w="3302" w:type="dxa"/>
          </w:tcPr>
          <w:p w:rsidR="00BF4A05" w:rsidRPr="000C2D5D" w:rsidRDefault="00BF4A05" w:rsidP="00F3081E">
            <w:pPr>
              <w:jc w:val="both"/>
              <w:rPr>
                <w:b/>
                <w:i/>
              </w:rPr>
            </w:pPr>
          </w:p>
        </w:tc>
        <w:tc>
          <w:tcPr>
            <w:tcW w:w="3544" w:type="dxa"/>
          </w:tcPr>
          <w:p w:rsidR="00BF4A05" w:rsidRPr="007442A3" w:rsidRDefault="00144C3D" w:rsidP="00F3081E">
            <w:pPr>
              <w:jc w:val="both"/>
              <w:rPr>
                <w:i/>
                <w:sz w:val="22"/>
                <w:szCs w:val="22"/>
              </w:rPr>
            </w:pPr>
            <w:hyperlink r:id="rId9" w:history="1">
              <w:r w:rsidR="007442A3" w:rsidRPr="00F62357">
                <w:rPr>
                  <w:rStyle w:val="a6"/>
                  <w:i/>
                  <w:sz w:val="22"/>
                  <w:szCs w:val="22"/>
                </w:rPr>
                <w:t>644112, г. Омск, ул. Степанца д.3</w:t>
              </w:r>
            </w:hyperlink>
          </w:p>
        </w:tc>
      </w:tr>
      <w:tr w:rsidR="00BF4A05" w:rsidRPr="00B314FE" w:rsidTr="009D071D">
        <w:tc>
          <w:tcPr>
            <w:tcW w:w="3043" w:type="dxa"/>
          </w:tcPr>
          <w:p w:rsidR="00BF4A05" w:rsidRPr="00EE3785" w:rsidRDefault="003B54F3" w:rsidP="00F3081E">
            <w:pPr>
              <w:jc w:val="both"/>
              <w:outlineLvl w:val="0"/>
              <w:rPr>
                <w:i/>
                <w:sz w:val="22"/>
                <w:szCs w:val="22"/>
              </w:rPr>
            </w:pPr>
            <w:r w:rsidRPr="00EE3785">
              <w:rPr>
                <w:i/>
                <w:sz w:val="22"/>
                <w:szCs w:val="22"/>
              </w:rPr>
              <w:t>ИНН/КПП</w:t>
            </w:r>
          </w:p>
        </w:tc>
        <w:tc>
          <w:tcPr>
            <w:tcW w:w="3302" w:type="dxa"/>
          </w:tcPr>
          <w:p w:rsidR="00BF4A05" w:rsidRPr="000C2D5D" w:rsidRDefault="00BF4A05" w:rsidP="00F3081E">
            <w:pPr>
              <w:jc w:val="both"/>
              <w:rPr>
                <w:b/>
                <w:i/>
              </w:rPr>
            </w:pPr>
          </w:p>
        </w:tc>
        <w:tc>
          <w:tcPr>
            <w:tcW w:w="3544" w:type="dxa"/>
          </w:tcPr>
          <w:p w:rsidR="00BF4A05" w:rsidRPr="00EE3785" w:rsidRDefault="00FC5005" w:rsidP="00F3081E">
            <w:pPr>
              <w:jc w:val="both"/>
              <w:rPr>
                <w:b/>
                <w:i/>
                <w:sz w:val="22"/>
                <w:szCs w:val="22"/>
              </w:rPr>
            </w:pPr>
            <w:r w:rsidRPr="00EE3785">
              <w:rPr>
                <w:i/>
              </w:rPr>
              <w:t>5528212387/552801001</w:t>
            </w:r>
          </w:p>
        </w:tc>
      </w:tr>
      <w:tr w:rsidR="003B54F3" w:rsidRPr="00B314FE" w:rsidTr="009D071D">
        <w:tc>
          <w:tcPr>
            <w:tcW w:w="3043" w:type="dxa"/>
          </w:tcPr>
          <w:p w:rsidR="003B54F3" w:rsidRPr="00EE3785" w:rsidRDefault="007442A3" w:rsidP="00834F9A">
            <w:pPr>
              <w:jc w:val="both"/>
              <w:outlineLvl w:val="0"/>
              <w:rPr>
                <w:i/>
                <w:sz w:val="22"/>
                <w:szCs w:val="22"/>
              </w:rPr>
            </w:pPr>
            <w:r>
              <w:rPr>
                <w:i/>
                <w:sz w:val="22"/>
                <w:szCs w:val="22"/>
              </w:rPr>
              <w:t>Расчётный счё</w:t>
            </w:r>
            <w:r w:rsidR="003B54F3" w:rsidRPr="00EE3785">
              <w:rPr>
                <w:i/>
                <w:sz w:val="22"/>
                <w:szCs w:val="22"/>
              </w:rPr>
              <w:t>т</w:t>
            </w:r>
          </w:p>
        </w:tc>
        <w:tc>
          <w:tcPr>
            <w:tcW w:w="3302" w:type="dxa"/>
          </w:tcPr>
          <w:p w:rsidR="003B54F3" w:rsidRPr="000C2D5D" w:rsidRDefault="003B54F3" w:rsidP="00834F9A">
            <w:pPr>
              <w:jc w:val="both"/>
              <w:rPr>
                <w:i/>
              </w:rPr>
            </w:pPr>
          </w:p>
        </w:tc>
        <w:tc>
          <w:tcPr>
            <w:tcW w:w="3544" w:type="dxa"/>
          </w:tcPr>
          <w:p w:rsidR="003B54F3" w:rsidRPr="00EE3785" w:rsidRDefault="003B54F3" w:rsidP="00834F9A">
            <w:pPr>
              <w:jc w:val="both"/>
              <w:rPr>
                <w:b/>
                <w:i/>
                <w:sz w:val="22"/>
                <w:szCs w:val="22"/>
              </w:rPr>
            </w:pPr>
            <w:r w:rsidRPr="00EE3785">
              <w:rPr>
                <w:rFonts w:eastAsia="Calibri"/>
                <w:i/>
                <w:sz w:val="22"/>
                <w:szCs w:val="22"/>
                <w:lang w:eastAsia="en-US"/>
              </w:rPr>
              <w:t>40702810945000093871</w:t>
            </w:r>
          </w:p>
        </w:tc>
      </w:tr>
      <w:tr w:rsidR="003B54F3" w:rsidRPr="00B314FE" w:rsidTr="009D071D">
        <w:tc>
          <w:tcPr>
            <w:tcW w:w="3043" w:type="dxa"/>
          </w:tcPr>
          <w:p w:rsidR="003B54F3" w:rsidRPr="00EE3785" w:rsidRDefault="003B54F3" w:rsidP="00834F9A">
            <w:pPr>
              <w:jc w:val="both"/>
              <w:outlineLvl w:val="0"/>
              <w:rPr>
                <w:i/>
                <w:sz w:val="22"/>
                <w:szCs w:val="22"/>
              </w:rPr>
            </w:pPr>
            <w:r w:rsidRPr="00EE3785">
              <w:rPr>
                <w:i/>
                <w:sz w:val="22"/>
                <w:szCs w:val="22"/>
              </w:rPr>
              <w:t>Наименование банка</w:t>
            </w:r>
          </w:p>
        </w:tc>
        <w:tc>
          <w:tcPr>
            <w:tcW w:w="3302" w:type="dxa"/>
          </w:tcPr>
          <w:p w:rsidR="003B54F3" w:rsidRPr="000C2D5D" w:rsidRDefault="003B54F3" w:rsidP="000C2D5D">
            <w:pPr>
              <w:rPr>
                <w:i/>
                <w:spacing w:val="-2"/>
              </w:rPr>
            </w:pPr>
          </w:p>
        </w:tc>
        <w:tc>
          <w:tcPr>
            <w:tcW w:w="3544" w:type="dxa"/>
          </w:tcPr>
          <w:p w:rsidR="003B54F3" w:rsidRPr="00EE3785" w:rsidRDefault="003B54F3" w:rsidP="00834F9A">
            <w:pPr>
              <w:jc w:val="both"/>
              <w:rPr>
                <w:b/>
                <w:i/>
                <w:sz w:val="22"/>
                <w:szCs w:val="22"/>
              </w:rPr>
            </w:pPr>
            <w:r w:rsidRPr="00EE3785">
              <w:rPr>
                <w:rFonts w:eastAsia="Calibri"/>
                <w:i/>
                <w:sz w:val="22"/>
                <w:szCs w:val="22"/>
                <w:lang w:eastAsia="en-US"/>
              </w:rPr>
              <w:t xml:space="preserve">Омское отделение № 8634  ОАО «Сбербанк России» </w:t>
            </w:r>
            <w:proofErr w:type="gramStart"/>
            <w:r w:rsidRPr="00EE3785">
              <w:rPr>
                <w:rFonts w:eastAsia="Calibri"/>
                <w:i/>
                <w:sz w:val="22"/>
                <w:szCs w:val="22"/>
                <w:lang w:eastAsia="en-US"/>
              </w:rPr>
              <w:t>г</w:t>
            </w:r>
            <w:proofErr w:type="gramEnd"/>
            <w:r w:rsidRPr="00EE3785">
              <w:rPr>
                <w:rFonts w:eastAsia="Calibri"/>
                <w:i/>
                <w:sz w:val="22"/>
                <w:szCs w:val="22"/>
                <w:lang w:eastAsia="en-US"/>
              </w:rPr>
              <w:t>. Омск</w:t>
            </w:r>
          </w:p>
        </w:tc>
      </w:tr>
      <w:tr w:rsidR="003B54F3" w:rsidRPr="00B314FE" w:rsidTr="009D071D">
        <w:tc>
          <w:tcPr>
            <w:tcW w:w="3043" w:type="dxa"/>
          </w:tcPr>
          <w:p w:rsidR="003B54F3" w:rsidRPr="00EE3785" w:rsidRDefault="003B54F3" w:rsidP="00834F9A">
            <w:pPr>
              <w:jc w:val="both"/>
              <w:outlineLvl w:val="0"/>
              <w:rPr>
                <w:i/>
                <w:sz w:val="22"/>
                <w:szCs w:val="22"/>
              </w:rPr>
            </w:pPr>
            <w:r w:rsidRPr="00EE3785">
              <w:rPr>
                <w:i/>
                <w:sz w:val="22"/>
                <w:szCs w:val="22"/>
              </w:rPr>
              <w:t>БИК</w:t>
            </w:r>
          </w:p>
        </w:tc>
        <w:tc>
          <w:tcPr>
            <w:tcW w:w="3302" w:type="dxa"/>
          </w:tcPr>
          <w:p w:rsidR="003B54F3" w:rsidRPr="00D5001C" w:rsidRDefault="003B54F3" w:rsidP="00834F9A">
            <w:pPr>
              <w:jc w:val="both"/>
              <w:rPr>
                <w:b/>
                <w:i/>
                <w:sz w:val="22"/>
                <w:szCs w:val="22"/>
              </w:rPr>
            </w:pPr>
          </w:p>
        </w:tc>
        <w:tc>
          <w:tcPr>
            <w:tcW w:w="3544" w:type="dxa"/>
          </w:tcPr>
          <w:p w:rsidR="003B54F3" w:rsidRPr="00EE3785" w:rsidRDefault="003B54F3" w:rsidP="00834F9A">
            <w:pPr>
              <w:jc w:val="both"/>
              <w:rPr>
                <w:b/>
                <w:i/>
                <w:sz w:val="22"/>
                <w:szCs w:val="22"/>
              </w:rPr>
            </w:pPr>
            <w:r w:rsidRPr="00EE3785">
              <w:rPr>
                <w:rFonts w:eastAsia="Calibri"/>
                <w:i/>
                <w:sz w:val="22"/>
                <w:szCs w:val="22"/>
                <w:lang w:eastAsia="en-US"/>
              </w:rPr>
              <w:t>045209673</w:t>
            </w:r>
          </w:p>
        </w:tc>
      </w:tr>
      <w:tr w:rsidR="003B54F3" w:rsidRPr="00B314FE" w:rsidTr="000C2D5D">
        <w:trPr>
          <w:trHeight w:val="389"/>
        </w:trPr>
        <w:tc>
          <w:tcPr>
            <w:tcW w:w="3043" w:type="dxa"/>
          </w:tcPr>
          <w:p w:rsidR="003B54F3" w:rsidRPr="00EE3785" w:rsidRDefault="007442A3" w:rsidP="00834F9A">
            <w:pPr>
              <w:jc w:val="both"/>
              <w:outlineLvl w:val="0"/>
              <w:rPr>
                <w:i/>
                <w:sz w:val="22"/>
                <w:szCs w:val="22"/>
              </w:rPr>
            </w:pPr>
            <w:r>
              <w:rPr>
                <w:i/>
                <w:sz w:val="22"/>
                <w:szCs w:val="22"/>
              </w:rPr>
              <w:t>Корреспондентский счё</w:t>
            </w:r>
            <w:r w:rsidR="003B54F3" w:rsidRPr="00EE3785">
              <w:rPr>
                <w:i/>
                <w:sz w:val="22"/>
                <w:szCs w:val="22"/>
              </w:rPr>
              <w:t>т</w:t>
            </w:r>
          </w:p>
        </w:tc>
        <w:tc>
          <w:tcPr>
            <w:tcW w:w="3302" w:type="dxa"/>
          </w:tcPr>
          <w:p w:rsidR="003B54F3" w:rsidRPr="00D5001C" w:rsidRDefault="003B54F3" w:rsidP="00834F9A">
            <w:pPr>
              <w:jc w:val="both"/>
              <w:rPr>
                <w:b/>
                <w:i/>
                <w:sz w:val="22"/>
                <w:szCs w:val="22"/>
              </w:rPr>
            </w:pPr>
          </w:p>
        </w:tc>
        <w:tc>
          <w:tcPr>
            <w:tcW w:w="3544" w:type="dxa"/>
          </w:tcPr>
          <w:p w:rsidR="003B54F3" w:rsidRPr="00EE3785" w:rsidRDefault="003B54F3" w:rsidP="00834F9A">
            <w:pPr>
              <w:jc w:val="both"/>
              <w:rPr>
                <w:rStyle w:val="FontStyle11"/>
                <w:rFonts w:eastAsia="Calibri"/>
                <w:b/>
                <w:i/>
                <w:sz w:val="22"/>
                <w:szCs w:val="22"/>
                <w:lang w:eastAsia="en-US"/>
              </w:rPr>
            </w:pPr>
            <w:r w:rsidRPr="00EE3785">
              <w:rPr>
                <w:rFonts w:eastAsiaTheme="minorHAnsi"/>
                <w:i/>
                <w:sz w:val="22"/>
                <w:szCs w:val="22"/>
                <w:lang w:eastAsia="en-US"/>
              </w:rPr>
              <w:t>30101810900000000673</w:t>
            </w:r>
          </w:p>
          <w:p w:rsidR="003B54F3" w:rsidRPr="00EE3785" w:rsidRDefault="003B54F3" w:rsidP="00834F9A">
            <w:pPr>
              <w:jc w:val="both"/>
              <w:rPr>
                <w:b/>
                <w:i/>
                <w:sz w:val="22"/>
                <w:szCs w:val="22"/>
              </w:rPr>
            </w:pPr>
          </w:p>
        </w:tc>
      </w:tr>
      <w:tr w:rsidR="003B54F3" w:rsidRPr="00B314FE" w:rsidTr="00715849">
        <w:trPr>
          <w:trHeight w:val="70"/>
        </w:trPr>
        <w:tc>
          <w:tcPr>
            <w:tcW w:w="3043" w:type="dxa"/>
            <w:vAlign w:val="bottom"/>
          </w:tcPr>
          <w:p w:rsidR="003B54F3" w:rsidRPr="00EE3785" w:rsidRDefault="003B54F3" w:rsidP="00834F9A">
            <w:pPr>
              <w:outlineLvl w:val="0"/>
              <w:rPr>
                <w:b/>
                <w:i/>
                <w:sz w:val="22"/>
                <w:szCs w:val="22"/>
              </w:rPr>
            </w:pPr>
            <w:r w:rsidRPr="00EE3785">
              <w:rPr>
                <w:b/>
                <w:i/>
                <w:sz w:val="22"/>
                <w:szCs w:val="22"/>
              </w:rPr>
              <w:t>Подписи сторон:</w:t>
            </w:r>
          </w:p>
        </w:tc>
        <w:tc>
          <w:tcPr>
            <w:tcW w:w="3302" w:type="dxa"/>
          </w:tcPr>
          <w:p w:rsidR="00114DB2" w:rsidRDefault="00114DB2" w:rsidP="00114DB2">
            <w:pPr>
              <w:rPr>
                <w:b/>
                <w:i/>
                <w:sz w:val="22"/>
                <w:szCs w:val="22"/>
              </w:rPr>
            </w:pPr>
            <w:r>
              <w:rPr>
                <w:b/>
                <w:i/>
                <w:sz w:val="22"/>
                <w:szCs w:val="22"/>
              </w:rPr>
              <w:t xml:space="preserve">                                                                                  </w:t>
            </w:r>
          </w:p>
          <w:p w:rsidR="00D5001C" w:rsidRDefault="00114DB2" w:rsidP="00114DB2">
            <w:pPr>
              <w:rPr>
                <w:b/>
                <w:i/>
                <w:sz w:val="22"/>
                <w:szCs w:val="22"/>
              </w:rPr>
            </w:pPr>
            <w:r>
              <w:rPr>
                <w:b/>
                <w:i/>
                <w:sz w:val="22"/>
                <w:szCs w:val="22"/>
              </w:rPr>
              <w:t xml:space="preserve">                                                              </w:t>
            </w:r>
            <w:r w:rsidR="008465D2">
              <w:rPr>
                <w:b/>
                <w:i/>
                <w:sz w:val="22"/>
                <w:szCs w:val="22"/>
              </w:rPr>
              <w:t>Д</w:t>
            </w:r>
            <w:r w:rsidR="00154727">
              <w:rPr>
                <w:b/>
                <w:i/>
                <w:sz w:val="22"/>
                <w:szCs w:val="22"/>
              </w:rPr>
              <w:t xml:space="preserve">иректор   </w:t>
            </w:r>
            <w:r w:rsidR="008465D2">
              <w:rPr>
                <w:b/>
                <w:i/>
                <w:sz w:val="22"/>
                <w:szCs w:val="22"/>
              </w:rPr>
              <w:t xml:space="preserve">  </w:t>
            </w:r>
          </w:p>
          <w:p w:rsidR="000C2D5D" w:rsidRDefault="000C2D5D" w:rsidP="000C2D5D">
            <w:pPr>
              <w:rPr>
                <w:b/>
                <w:i/>
              </w:rPr>
            </w:pPr>
          </w:p>
          <w:p w:rsidR="000C2D5D" w:rsidRPr="000C2D5D" w:rsidRDefault="000C2D5D" w:rsidP="000C2D5D">
            <w:pPr>
              <w:rPr>
                <w:b/>
                <w:i/>
                <w:sz w:val="22"/>
                <w:szCs w:val="22"/>
              </w:rPr>
            </w:pPr>
          </w:p>
          <w:p w:rsidR="00114DB2" w:rsidRPr="00EE3785" w:rsidRDefault="00114DB2" w:rsidP="00114DB2">
            <w:pPr>
              <w:rPr>
                <w:b/>
                <w:i/>
                <w:sz w:val="22"/>
                <w:szCs w:val="22"/>
              </w:rPr>
            </w:pPr>
            <w:r w:rsidRPr="00EE3785">
              <w:rPr>
                <w:b/>
                <w:i/>
                <w:sz w:val="22"/>
                <w:szCs w:val="22"/>
              </w:rPr>
              <w:t>М.П.</w:t>
            </w:r>
          </w:p>
          <w:p w:rsidR="003B54F3" w:rsidRPr="00715849" w:rsidRDefault="003B54F3" w:rsidP="00715849">
            <w:pPr>
              <w:rPr>
                <w:b/>
                <w:i/>
                <w:sz w:val="22"/>
                <w:szCs w:val="22"/>
              </w:rPr>
            </w:pPr>
          </w:p>
        </w:tc>
        <w:tc>
          <w:tcPr>
            <w:tcW w:w="3544" w:type="dxa"/>
          </w:tcPr>
          <w:p w:rsidR="003B54F3" w:rsidRPr="00EE3785" w:rsidRDefault="003B54F3" w:rsidP="00834F9A">
            <w:pPr>
              <w:jc w:val="center"/>
              <w:rPr>
                <w:b/>
                <w:i/>
                <w:sz w:val="22"/>
                <w:szCs w:val="22"/>
              </w:rPr>
            </w:pPr>
          </w:p>
          <w:p w:rsidR="003B54F3" w:rsidRPr="00EE3785" w:rsidRDefault="003B54F3" w:rsidP="00834F9A">
            <w:pPr>
              <w:jc w:val="center"/>
              <w:rPr>
                <w:b/>
                <w:i/>
                <w:sz w:val="22"/>
                <w:szCs w:val="22"/>
              </w:rPr>
            </w:pPr>
          </w:p>
          <w:p w:rsidR="003B54F3" w:rsidRPr="00A97E2A" w:rsidRDefault="003B54F3" w:rsidP="008734B6">
            <w:pPr>
              <w:rPr>
                <w:b/>
                <w:i/>
                <w:sz w:val="22"/>
                <w:szCs w:val="22"/>
              </w:rPr>
            </w:pPr>
            <w:r w:rsidRPr="00EE3785">
              <w:rPr>
                <w:b/>
                <w:i/>
                <w:sz w:val="22"/>
                <w:szCs w:val="22"/>
              </w:rPr>
              <w:t xml:space="preserve">Директор            </w:t>
            </w:r>
            <w:r w:rsidR="00C13CCF">
              <w:rPr>
                <w:b/>
                <w:i/>
                <w:sz w:val="22"/>
                <w:szCs w:val="22"/>
              </w:rPr>
              <w:t xml:space="preserve">        </w:t>
            </w:r>
            <w:r w:rsidR="009D071D">
              <w:rPr>
                <w:b/>
                <w:i/>
                <w:sz w:val="22"/>
                <w:szCs w:val="22"/>
              </w:rPr>
              <w:t xml:space="preserve">             </w:t>
            </w:r>
            <w:r w:rsidR="00C13CCF">
              <w:rPr>
                <w:b/>
                <w:i/>
                <w:sz w:val="22"/>
                <w:szCs w:val="22"/>
              </w:rPr>
              <w:t xml:space="preserve">    </w:t>
            </w:r>
            <w:proofErr w:type="spellStart"/>
            <w:r w:rsidRPr="00EE3785">
              <w:rPr>
                <w:b/>
                <w:i/>
                <w:sz w:val="22"/>
                <w:szCs w:val="22"/>
              </w:rPr>
              <w:t>Гасенко</w:t>
            </w:r>
            <w:proofErr w:type="spellEnd"/>
            <w:r w:rsidR="00A97E2A" w:rsidRPr="00A97E2A">
              <w:rPr>
                <w:b/>
                <w:i/>
                <w:sz w:val="22"/>
                <w:szCs w:val="22"/>
              </w:rPr>
              <w:t xml:space="preserve"> </w:t>
            </w:r>
            <w:r w:rsidR="00A97E2A" w:rsidRPr="00EE3785">
              <w:rPr>
                <w:b/>
                <w:i/>
                <w:sz w:val="22"/>
                <w:szCs w:val="22"/>
              </w:rPr>
              <w:t>Е.И.</w:t>
            </w:r>
          </w:p>
          <w:p w:rsidR="003B54F3" w:rsidRPr="00EE3785" w:rsidRDefault="003B54F3" w:rsidP="00834F9A">
            <w:pPr>
              <w:jc w:val="center"/>
              <w:rPr>
                <w:b/>
                <w:i/>
                <w:sz w:val="22"/>
                <w:szCs w:val="22"/>
              </w:rPr>
            </w:pPr>
          </w:p>
          <w:p w:rsidR="003B54F3" w:rsidRPr="00EE3785" w:rsidRDefault="003B54F3" w:rsidP="00834F9A">
            <w:pPr>
              <w:jc w:val="center"/>
              <w:rPr>
                <w:b/>
                <w:i/>
                <w:sz w:val="22"/>
                <w:szCs w:val="22"/>
              </w:rPr>
            </w:pPr>
          </w:p>
          <w:p w:rsidR="003B54F3" w:rsidRPr="00EE3785" w:rsidRDefault="003B54F3" w:rsidP="00511DE0">
            <w:pPr>
              <w:rPr>
                <w:b/>
                <w:i/>
                <w:sz w:val="22"/>
                <w:szCs w:val="22"/>
              </w:rPr>
            </w:pPr>
            <w:r w:rsidRPr="00EE3785">
              <w:rPr>
                <w:b/>
                <w:i/>
                <w:sz w:val="22"/>
                <w:szCs w:val="22"/>
              </w:rPr>
              <w:t>М.П.</w:t>
            </w:r>
          </w:p>
          <w:p w:rsidR="003B54F3" w:rsidRPr="00EE3785" w:rsidRDefault="003B54F3" w:rsidP="00834F9A">
            <w:pPr>
              <w:jc w:val="center"/>
              <w:rPr>
                <w:b/>
                <w:i/>
                <w:sz w:val="22"/>
                <w:szCs w:val="22"/>
              </w:rPr>
            </w:pPr>
          </w:p>
        </w:tc>
      </w:tr>
    </w:tbl>
    <w:p w:rsidR="008741B4" w:rsidRPr="00AB3BB4" w:rsidRDefault="008741B4" w:rsidP="00715849">
      <w:pPr>
        <w:tabs>
          <w:tab w:val="left" w:pos="2505"/>
        </w:tabs>
        <w:rPr>
          <w:b/>
          <w:i/>
        </w:rPr>
      </w:pPr>
    </w:p>
    <w:sectPr w:rsidR="008741B4" w:rsidRPr="00AB3BB4" w:rsidSect="00E717FB">
      <w:headerReference w:type="default" r:id="rId10"/>
      <w:footerReference w:type="default" r:id="rId11"/>
      <w:pgSz w:w="11906" w:h="16838"/>
      <w:pgMar w:top="720" w:right="720" w:bottom="720" w:left="720"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944" w:rsidRDefault="00AC6944" w:rsidP="000C4006">
      <w:r>
        <w:separator/>
      </w:r>
    </w:p>
  </w:endnote>
  <w:endnote w:type="continuationSeparator" w:id="0">
    <w:p w:rsidR="00AC6944" w:rsidRDefault="00AC6944" w:rsidP="000C4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21865"/>
      <w:docPartObj>
        <w:docPartGallery w:val="Page Numbers (Bottom of Page)"/>
        <w:docPartUnique/>
      </w:docPartObj>
    </w:sdtPr>
    <w:sdtContent>
      <w:p w:rsidR="00790515" w:rsidRDefault="00144C3D">
        <w:pPr>
          <w:pStyle w:val="a9"/>
          <w:jc w:val="center"/>
        </w:pPr>
        <w:fldSimple w:instr=" PAGE   \* MERGEFORMAT ">
          <w:r w:rsidR="00EF7E78">
            <w:rPr>
              <w:noProof/>
            </w:rPr>
            <w:t>3</w:t>
          </w:r>
        </w:fldSimple>
      </w:p>
    </w:sdtContent>
  </w:sdt>
  <w:p w:rsidR="00790515" w:rsidRDefault="0079051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944" w:rsidRDefault="00AC6944" w:rsidP="000C4006">
      <w:r>
        <w:separator/>
      </w:r>
    </w:p>
  </w:footnote>
  <w:footnote w:type="continuationSeparator" w:id="0">
    <w:p w:rsidR="00AC6944" w:rsidRDefault="00AC6944" w:rsidP="000C40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364"/>
      <w:gridCol w:w="1332"/>
    </w:tblGrid>
    <w:tr w:rsidR="000C4006" w:rsidTr="00715849">
      <w:trPr>
        <w:trHeight w:val="64"/>
      </w:trPr>
      <w:sdt>
        <w:sdtPr>
          <w:rPr>
            <w:rFonts w:asciiTheme="majorHAnsi" w:eastAsiaTheme="majorEastAsia" w:hAnsiTheme="majorHAnsi" w:cstheme="majorBidi"/>
            <w:sz w:val="20"/>
            <w:szCs w:val="20"/>
          </w:rPr>
          <w:alias w:val="Заголовок"/>
          <w:id w:val="77761602"/>
          <w:placeholder>
            <w:docPart w:val="2A7AC55528AE4F6DB86A7C8BF8D7EB04"/>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0C4006" w:rsidRDefault="0030797C" w:rsidP="00AB3BB4">
              <w:pPr>
                <w:pStyle w:val="a7"/>
                <w:jc w:val="center"/>
                <w:rPr>
                  <w:rFonts w:asciiTheme="majorHAnsi" w:eastAsiaTheme="majorEastAsia" w:hAnsiTheme="majorHAnsi" w:cstheme="majorBidi"/>
                  <w:sz w:val="36"/>
                  <w:szCs w:val="36"/>
                </w:rPr>
              </w:pPr>
              <w:r>
                <w:rPr>
                  <w:rFonts w:asciiTheme="majorHAnsi" w:eastAsiaTheme="majorEastAsia" w:hAnsiTheme="majorHAnsi" w:cstheme="majorBidi"/>
                  <w:sz w:val="20"/>
                  <w:szCs w:val="20"/>
                </w:rPr>
                <w:t>Договор оказания автотранспортных услуг специализированной техникой №</w:t>
              </w:r>
              <w:r w:rsidR="0039607E">
                <w:rPr>
                  <w:rFonts w:asciiTheme="majorHAnsi" w:eastAsiaTheme="majorEastAsia" w:hAnsiTheme="majorHAnsi" w:cstheme="majorBidi"/>
                  <w:sz w:val="20"/>
                  <w:szCs w:val="20"/>
                </w:rPr>
                <w:t xml:space="preserve"> </w:t>
              </w:r>
            </w:p>
          </w:tc>
        </w:sdtContent>
      </w:sdt>
      <w:sdt>
        <w:sdtPr>
          <w:rPr>
            <w:rFonts w:asciiTheme="majorHAnsi" w:eastAsiaTheme="majorEastAsia" w:hAnsiTheme="majorHAnsi" w:cstheme="majorBidi"/>
            <w:b/>
            <w:bCs/>
            <w:color w:val="4F81BD" w:themeColor="accent1"/>
            <w:sz w:val="20"/>
            <w:szCs w:val="20"/>
          </w:rPr>
          <w:alias w:val="Год"/>
          <w:id w:val="77761609"/>
          <w:placeholder>
            <w:docPart w:val="3F069A9F0D2B4FF79AE1469DAA846144"/>
          </w:placeholder>
          <w:dataBinding w:prefixMappings="xmlns:ns0='http://schemas.microsoft.com/office/2006/coverPageProps'" w:xpath="/ns0:CoverPageProperties[1]/ns0:PublishDate[1]" w:storeItemID="{55AF091B-3C7A-41E3-B477-F2FDAA23CFDA}"/>
          <w:date w:fullDate="2015-01-01T00:00:00Z">
            <w:dateFormat w:val="yyyy"/>
            <w:lid w:val="ru-RU"/>
            <w:storeMappedDataAs w:val="dateTime"/>
            <w:calendar w:val="gregorian"/>
          </w:date>
        </w:sdtPr>
        <w:sdtContent>
          <w:tc>
            <w:tcPr>
              <w:tcW w:w="1105" w:type="dxa"/>
            </w:tcPr>
            <w:p w:rsidR="000C4006" w:rsidRPr="000C4006" w:rsidRDefault="008E6A6B">
              <w:pPr>
                <w:pStyle w:val="a7"/>
                <w:rPr>
                  <w:rFonts w:asciiTheme="majorHAnsi" w:eastAsiaTheme="majorEastAsia" w:hAnsiTheme="majorHAnsi" w:cstheme="majorBidi"/>
                  <w:b/>
                  <w:bCs/>
                  <w:color w:val="4F81BD" w:themeColor="accent1"/>
                  <w:sz w:val="20"/>
                  <w:szCs w:val="20"/>
                </w:rPr>
              </w:pPr>
              <w:r>
                <w:rPr>
                  <w:rFonts w:asciiTheme="majorHAnsi" w:eastAsiaTheme="majorEastAsia" w:hAnsiTheme="majorHAnsi" w:cstheme="majorBidi"/>
                  <w:b/>
                  <w:bCs/>
                  <w:sz w:val="20"/>
                  <w:szCs w:val="20"/>
                </w:rPr>
                <w:t>2015</w:t>
              </w:r>
            </w:p>
          </w:tc>
        </w:sdtContent>
      </w:sdt>
    </w:tr>
  </w:tbl>
  <w:p w:rsidR="000C4006" w:rsidRDefault="000C400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E04D9"/>
    <w:multiLevelType w:val="hybridMultilevel"/>
    <w:tmpl w:val="0D6C2EB6"/>
    <w:lvl w:ilvl="0" w:tplc="5A328EB8">
      <w:start w:val="1"/>
      <w:numFmt w:val="decimal"/>
      <w:lvlText w:val="%1."/>
      <w:lvlJc w:val="left"/>
      <w:pPr>
        <w:tabs>
          <w:tab w:val="num" w:pos="360"/>
        </w:tabs>
        <w:ind w:left="360" w:hanging="360"/>
      </w:pPr>
      <w:rPr>
        <w:rFonts w:hint="default"/>
      </w:rPr>
    </w:lvl>
    <w:lvl w:ilvl="1" w:tplc="A4BC49F4">
      <w:numFmt w:val="none"/>
      <w:lvlText w:val=""/>
      <w:lvlJc w:val="left"/>
      <w:pPr>
        <w:tabs>
          <w:tab w:val="num" w:pos="0"/>
        </w:tabs>
      </w:pPr>
    </w:lvl>
    <w:lvl w:ilvl="2" w:tplc="6226AF14">
      <w:numFmt w:val="none"/>
      <w:lvlText w:val=""/>
      <w:lvlJc w:val="left"/>
      <w:pPr>
        <w:tabs>
          <w:tab w:val="num" w:pos="0"/>
        </w:tabs>
      </w:pPr>
    </w:lvl>
    <w:lvl w:ilvl="3" w:tplc="1A3A97CE">
      <w:numFmt w:val="none"/>
      <w:lvlText w:val=""/>
      <w:lvlJc w:val="left"/>
      <w:pPr>
        <w:tabs>
          <w:tab w:val="num" w:pos="0"/>
        </w:tabs>
      </w:pPr>
    </w:lvl>
    <w:lvl w:ilvl="4" w:tplc="1DF6D7C4">
      <w:numFmt w:val="none"/>
      <w:lvlText w:val=""/>
      <w:lvlJc w:val="left"/>
      <w:pPr>
        <w:tabs>
          <w:tab w:val="num" w:pos="0"/>
        </w:tabs>
      </w:pPr>
    </w:lvl>
    <w:lvl w:ilvl="5" w:tplc="286648E2">
      <w:numFmt w:val="none"/>
      <w:lvlText w:val=""/>
      <w:lvlJc w:val="left"/>
      <w:pPr>
        <w:tabs>
          <w:tab w:val="num" w:pos="0"/>
        </w:tabs>
      </w:pPr>
    </w:lvl>
    <w:lvl w:ilvl="6" w:tplc="89A04782">
      <w:numFmt w:val="none"/>
      <w:lvlText w:val=""/>
      <w:lvlJc w:val="left"/>
      <w:pPr>
        <w:tabs>
          <w:tab w:val="num" w:pos="0"/>
        </w:tabs>
      </w:pPr>
    </w:lvl>
    <w:lvl w:ilvl="7" w:tplc="B7A6D248">
      <w:numFmt w:val="none"/>
      <w:lvlText w:val=""/>
      <w:lvlJc w:val="left"/>
      <w:pPr>
        <w:tabs>
          <w:tab w:val="num" w:pos="0"/>
        </w:tabs>
      </w:pPr>
    </w:lvl>
    <w:lvl w:ilvl="8" w:tplc="9A8087E6">
      <w:numFmt w:val="none"/>
      <w:lvlText w:val=""/>
      <w:lvlJc w:val="left"/>
      <w:pPr>
        <w:tabs>
          <w:tab w:val="num" w:pos="0"/>
        </w:tabs>
      </w:pPr>
    </w:lvl>
  </w:abstractNum>
  <w:abstractNum w:abstractNumId="1">
    <w:nsid w:val="2E98407F"/>
    <w:multiLevelType w:val="hybridMultilevel"/>
    <w:tmpl w:val="4916539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0775E8"/>
    <w:multiLevelType w:val="multilevel"/>
    <w:tmpl w:val="35ECF0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E1600E2"/>
    <w:multiLevelType w:val="hybridMultilevel"/>
    <w:tmpl w:val="001446AE"/>
    <w:lvl w:ilvl="0" w:tplc="07CC9FAA">
      <w:start w:val="6"/>
      <w:numFmt w:val="decimal"/>
      <w:lvlText w:val="%1."/>
      <w:lvlJc w:val="left"/>
      <w:pPr>
        <w:tabs>
          <w:tab w:val="num" w:pos="360"/>
        </w:tabs>
        <w:ind w:left="360" w:hanging="360"/>
      </w:pPr>
      <w:rPr>
        <w:rFonts w:hint="default"/>
      </w:rPr>
    </w:lvl>
    <w:lvl w:ilvl="1" w:tplc="DBC25726">
      <w:numFmt w:val="none"/>
      <w:lvlText w:val=""/>
      <w:lvlJc w:val="left"/>
      <w:pPr>
        <w:tabs>
          <w:tab w:val="num" w:pos="0"/>
        </w:tabs>
      </w:pPr>
    </w:lvl>
    <w:lvl w:ilvl="2" w:tplc="A3D0D982">
      <w:numFmt w:val="none"/>
      <w:lvlText w:val=""/>
      <w:lvlJc w:val="left"/>
      <w:pPr>
        <w:tabs>
          <w:tab w:val="num" w:pos="0"/>
        </w:tabs>
      </w:pPr>
    </w:lvl>
    <w:lvl w:ilvl="3" w:tplc="FA4E0E30">
      <w:numFmt w:val="none"/>
      <w:lvlText w:val=""/>
      <w:lvlJc w:val="left"/>
      <w:pPr>
        <w:tabs>
          <w:tab w:val="num" w:pos="0"/>
        </w:tabs>
      </w:pPr>
    </w:lvl>
    <w:lvl w:ilvl="4" w:tplc="934C5506">
      <w:numFmt w:val="none"/>
      <w:lvlText w:val=""/>
      <w:lvlJc w:val="left"/>
      <w:pPr>
        <w:tabs>
          <w:tab w:val="num" w:pos="0"/>
        </w:tabs>
      </w:pPr>
    </w:lvl>
    <w:lvl w:ilvl="5" w:tplc="3C201170">
      <w:numFmt w:val="none"/>
      <w:lvlText w:val=""/>
      <w:lvlJc w:val="left"/>
      <w:pPr>
        <w:tabs>
          <w:tab w:val="num" w:pos="0"/>
        </w:tabs>
      </w:pPr>
    </w:lvl>
    <w:lvl w:ilvl="6" w:tplc="736206EA">
      <w:numFmt w:val="none"/>
      <w:lvlText w:val=""/>
      <w:lvlJc w:val="left"/>
      <w:pPr>
        <w:tabs>
          <w:tab w:val="num" w:pos="0"/>
        </w:tabs>
      </w:pPr>
    </w:lvl>
    <w:lvl w:ilvl="7" w:tplc="79E6CDC8">
      <w:numFmt w:val="none"/>
      <w:lvlText w:val=""/>
      <w:lvlJc w:val="left"/>
      <w:pPr>
        <w:tabs>
          <w:tab w:val="num" w:pos="0"/>
        </w:tabs>
      </w:pPr>
    </w:lvl>
    <w:lvl w:ilvl="8" w:tplc="E98AFD5E">
      <w:numFmt w:val="none"/>
      <w:lvlText w:val=""/>
      <w:lvlJc w:val="left"/>
      <w:pPr>
        <w:tabs>
          <w:tab w:val="num" w:pos="0"/>
        </w:tabs>
      </w:pPr>
    </w:lvl>
  </w:abstractNum>
  <w:abstractNum w:abstractNumId="4">
    <w:nsid w:val="43653D31"/>
    <w:multiLevelType w:val="multilevel"/>
    <w:tmpl w:val="A94EC108"/>
    <w:lvl w:ilvl="0">
      <w:start w:val="4"/>
      <w:numFmt w:val="decimal"/>
      <w:lvlText w:val="%1."/>
      <w:lvlJc w:val="left"/>
      <w:pPr>
        <w:ind w:left="1070"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071331A"/>
    <w:multiLevelType w:val="multilevel"/>
    <w:tmpl w:val="47FE47E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nsid w:val="6E771097"/>
    <w:multiLevelType w:val="multilevel"/>
    <w:tmpl w:val="F3EC4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68476E5"/>
    <w:multiLevelType w:val="multilevel"/>
    <w:tmpl w:val="05445DC0"/>
    <w:lvl w:ilvl="0">
      <w:start w:val="5"/>
      <w:numFmt w:val="decimal"/>
      <w:lvlText w:val="%1"/>
      <w:lvlJc w:val="left"/>
      <w:pPr>
        <w:ind w:left="480" w:hanging="480"/>
      </w:pPr>
      <w:rPr>
        <w:rFonts w:hint="default"/>
      </w:rPr>
    </w:lvl>
    <w:lvl w:ilvl="1">
      <w:start w:val="1"/>
      <w:numFmt w:val="decimal"/>
      <w:lvlText w:val="%1.%2"/>
      <w:lvlJc w:val="left"/>
      <w:pPr>
        <w:ind w:left="690" w:hanging="48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nsid w:val="7D5C112B"/>
    <w:multiLevelType w:val="multilevel"/>
    <w:tmpl w:val="91D8AF20"/>
    <w:lvl w:ilvl="0">
      <w:start w:val="5"/>
      <w:numFmt w:val="decimal"/>
      <w:lvlText w:val="%1"/>
      <w:lvlJc w:val="left"/>
      <w:pPr>
        <w:ind w:left="480" w:hanging="480"/>
      </w:pPr>
      <w:rPr>
        <w:rFonts w:hint="default"/>
      </w:rPr>
    </w:lvl>
    <w:lvl w:ilvl="1">
      <w:start w:val="1"/>
      <w:numFmt w:val="decimal"/>
      <w:lvlText w:val="%1.%2"/>
      <w:lvlJc w:val="left"/>
      <w:pPr>
        <w:ind w:left="1050" w:hanging="480"/>
      </w:pPr>
      <w:rPr>
        <w:rFonts w:hint="default"/>
      </w:rPr>
    </w:lvl>
    <w:lvl w:ilvl="2">
      <w:start w:val="2"/>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num w:numId="1">
    <w:abstractNumId w:val="0"/>
  </w:num>
  <w:num w:numId="2">
    <w:abstractNumId w:val="5"/>
  </w:num>
  <w:num w:numId="3">
    <w:abstractNumId w:val="3"/>
  </w:num>
  <w:num w:numId="4">
    <w:abstractNumId w:val="6"/>
  </w:num>
  <w:num w:numId="5">
    <w:abstractNumId w:val="4"/>
  </w:num>
  <w:num w:numId="6">
    <w:abstractNumId w:val="7"/>
  </w:num>
  <w:num w:numId="7">
    <w:abstractNumId w:val="2"/>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47976"/>
    <w:rsid w:val="00000235"/>
    <w:rsid w:val="0000599F"/>
    <w:rsid w:val="000203B4"/>
    <w:rsid w:val="0002069A"/>
    <w:rsid w:val="00031ABF"/>
    <w:rsid w:val="000359DF"/>
    <w:rsid w:val="00037404"/>
    <w:rsid w:val="00073A77"/>
    <w:rsid w:val="000918F1"/>
    <w:rsid w:val="000A1F9B"/>
    <w:rsid w:val="000B1B9B"/>
    <w:rsid w:val="000C120C"/>
    <w:rsid w:val="000C2D5D"/>
    <w:rsid w:val="000C4006"/>
    <w:rsid w:val="000E087A"/>
    <w:rsid w:val="000E1828"/>
    <w:rsid w:val="000E5852"/>
    <w:rsid w:val="00114947"/>
    <w:rsid w:val="00114DB2"/>
    <w:rsid w:val="0014379B"/>
    <w:rsid w:val="00144C3D"/>
    <w:rsid w:val="00154727"/>
    <w:rsid w:val="00154A35"/>
    <w:rsid w:val="00160B55"/>
    <w:rsid w:val="00165F6E"/>
    <w:rsid w:val="00176C05"/>
    <w:rsid w:val="00177B31"/>
    <w:rsid w:val="0018585E"/>
    <w:rsid w:val="001C043C"/>
    <w:rsid w:val="001C5ED8"/>
    <w:rsid w:val="001D1967"/>
    <w:rsid w:val="001F1B4A"/>
    <w:rsid w:val="00200F19"/>
    <w:rsid w:val="00202085"/>
    <w:rsid w:val="00212DEE"/>
    <w:rsid w:val="002235D3"/>
    <w:rsid w:val="002324F3"/>
    <w:rsid w:val="002327F3"/>
    <w:rsid w:val="002409CE"/>
    <w:rsid w:val="00256F6F"/>
    <w:rsid w:val="002903C2"/>
    <w:rsid w:val="002B3ECD"/>
    <w:rsid w:val="002B4420"/>
    <w:rsid w:val="002C474E"/>
    <w:rsid w:val="002C63FA"/>
    <w:rsid w:val="002D4155"/>
    <w:rsid w:val="002D4B05"/>
    <w:rsid w:val="002E0BD2"/>
    <w:rsid w:val="002F0939"/>
    <w:rsid w:val="002F7327"/>
    <w:rsid w:val="003000F6"/>
    <w:rsid w:val="00304640"/>
    <w:rsid w:val="00305168"/>
    <w:rsid w:val="0030797C"/>
    <w:rsid w:val="00312D37"/>
    <w:rsid w:val="00327CBE"/>
    <w:rsid w:val="003345A9"/>
    <w:rsid w:val="003510B5"/>
    <w:rsid w:val="00360DDA"/>
    <w:rsid w:val="00364C0F"/>
    <w:rsid w:val="00367933"/>
    <w:rsid w:val="0037051A"/>
    <w:rsid w:val="00371969"/>
    <w:rsid w:val="00375112"/>
    <w:rsid w:val="00377A4E"/>
    <w:rsid w:val="00394499"/>
    <w:rsid w:val="0039607E"/>
    <w:rsid w:val="003B54F3"/>
    <w:rsid w:val="003E6AB9"/>
    <w:rsid w:val="003F42FC"/>
    <w:rsid w:val="003F5BB8"/>
    <w:rsid w:val="00434864"/>
    <w:rsid w:val="00436306"/>
    <w:rsid w:val="0043702D"/>
    <w:rsid w:val="00442A61"/>
    <w:rsid w:val="004506B7"/>
    <w:rsid w:val="00456FBF"/>
    <w:rsid w:val="00465BB3"/>
    <w:rsid w:val="00465BDA"/>
    <w:rsid w:val="00470EF8"/>
    <w:rsid w:val="00480359"/>
    <w:rsid w:val="004967BA"/>
    <w:rsid w:val="004B38E8"/>
    <w:rsid w:val="004B71DD"/>
    <w:rsid w:val="004D3D38"/>
    <w:rsid w:val="004E14E5"/>
    <w:rsid w:val="004E3F73"/>
    <w:rsid w:val="005008BE"/>
    <w:rsid w:val="005065DA"/>
    <w:rsid w:val="00511DE0"/>
    <w:rsid w:val="0051402F"/>
    <w:rsid w:val="005270B3"/>
    <w:rsid w:val="00532CDA"/>
    <w:rsid w:val="005533DE"/>
    <w:rsid w:val="005564DC"/>
    <w:rsid w:val="0056165E"/>
    <w:rsid w:val="00574B76"/>
    <w:rsid w:val="00594F05"/>
    <w:rsid w:val="005A52F2"/>
    <w:rsid w:val="005B464F"/>
    <w:rsid w:val="005C79CC"/>
    <w:rsid w:val="005D5809"/>
    <w:rsid w:val="005E09CB"/>
    <w:rsid w:val="005F5892"/>
    <w:rsid w:val="00607FB4"/>
    <w:rsid w:val="006243D9"/>
    <w:rsid w:val="006252A9"/>
    <w:rsid w:val="00650A7F"/>
    <w:rsid w:val="006562BB"/>
    <w:rsid w:val="006578AA"/>
    <w:rsid w:val="006816D1"/>
    <w:rsid w:val="006967E3"/>
    <w:rsid w:val="006A5175"/>
    <w:rsid w:val="006B22B1"/>
    <w:rsid w:val="006B4C31"/>
    <w:rsid w:val="006C0189"/>
    <w:rsid w:val="006C17F4"/>
    <w:rsid w:val="006C4D3F"/>
    <w:rsid w:val="006C4F20"/>
    <w:rsid w:val="006D1413"/>
    <w:rsid w:val="006F5576"/>
    <w:rsid w:val="00715849"/>
    <w:rsid w:val="00717DF6"/>
    <w:rsid w:val="0072499A"/>
    <w:rsid w:val="007442A3"/>
    <w:rsid w:val="00755630"/>
    <w:rsid w:val="00767B3A"/>
    <w:rsid w:val="0077168D"/>
    <w:rsid w:val="007837FD"/>
    <w:rsid w:val="00787C1A"/>
    <w:rsid w:val="00790515"/>
    <w:rsid w:val="00793C2C"/>
    <w:rsid w:val="007A17E2"/>
    <w:rsid w:val="007A5A6E"/>
    <w:rsid w:val="007A6CD6"/>
    <w:rsid w:val="007B2679"/>
    <w:rsid w:val="007B3283"/>
    <w:rsid w:val="007C2AEA"/>
    <w:rsid w:val="007D3B43"/>
    <w:rsid w:val="007F2AB4"/>
    <w:rsid w:val="0080378B"/>
    <w:rsid w:val="00821B18"/>
    <w:rsid w:val="00844559"/>
    <w:rsid w:val="008465D2"/>
    <w:rsid w:val="008734B6"/>
    <w:rsid w:val="008741B4"/>
    <w:rsid w:val="00874341"/>
    <w:rsid w:val="00885B2B"/>
    <w:rsid w:val="00887D37"/>
    <w:rsid w:val="00887F16"/>
    <w:rsid w:val="00893B2E"/>
    <w:rsid w:val="008B1576"/>
    <w:rsid w:val="008B648A"/>
    <w:rsid w:val="008E2DA2"/>
    <w:rsid w:val="008E6A6B"/>
    <w:rsid w:val="00916947"/>
    <w:rsid w:val="00931C7B"/>
    <w:rsid w:val="00935116"/>
    <w:rsid w:val="0093689A"/>
    <w:rsid w:val="009422E6"/>
    <w:rsid w:val="00955361"/>
    <w:rsid w:val="00963A1C"/>
    <w:rsid w:val="00971557"/>
    <w:rsid w:val="00973EEF"/>
    <w:rsid w:val="00990DDE"/>
    <w:rsid w:val="009A06ED"/>
    <w:rsid w:val="009C1325"/>
    <w:rsid w:val="009D071D"/>
    <w:rsid w:val="009D7233"/>
    <w:rsid w:val="009F1780"/>
    <w:rsid w:val="00A01E76"/>
    <w:rsid w:val="00A13FF9"/>
    <w:rsid w:val="00A34254"/>
    <w:rsid w:val="00A5480F"/>
    <w:rsid w:val="00A67AC3"/>
    <w:rsid w:val="00A70A88"/>
    <w:rsid w:val="00A72AEB"/>
    <w:rsid w:val="00A8219E"/>
    <w:rsid w:val="00A91DE8"/>
    <w:rsid w:val="00A94788"/>
    <w:rsid w:val="00A97E2A"/>
    <w:rsid w:val="00AA46C4"/>
    <w:rsid w:val="00AB29FA"/>
    <w:rsid w:val="00AB3BB4"/>
    <w:rsid w:val="00AC1FB0"/>
    <w:rsid w:val="00AC2257"/>
    <w:rsid w:val="00AC6944"/>
    <w:rsid w:val="00AD0474"/>
    <w:rsid w:val="00AD5976"/>
    <w:rsid w:val="00B46542"/>
    <w:rsid w:val="00B525F3"/>
    <w:rsid w:val="00B62EBA"/>
    <w:rsid w:val="00B66A41"/>
    <w:rsid w:val="00B70916"/>
    <w:rsid w:val="00B81626"/>
    <w:rsid w:val="00B9003D"/>
    <w:rsid w:val="00BB54A4"/>
    <w:rsid w:val="00BC6A96"/>
    <w:rsid w:val="00BE11D3"/>
    <w:rsid w:val="00BE24CF"/>
    <w:rsid w:val="00BE2DE9"/>
    <w:rsid w:val="00BE7428"/>
    <w:rsid w:val="00BF4A05"/>
    <w:rsid w:val="00C073AF"/>
    <w:rsid w:val="00C13CCF"/>
    <w:rsid w:val="00C31B27"/>
    <w:rsid w:val="00C346A3"/>
    <w:rsid w:val="00C54DC4"/>
    <w:rsid w:val="00C55BE6"/>
    <w:rsid w:val="00C57CCE"/>
    <w:rsid w:val="00C679AF"/>
    <w:rsid w:val="00C74C1F"/>
    <w:rsid w:val="00C75278"/>
    <w:rsid w:val="00C76879"/>
    <w:rsid w:val="00CE44E1"/>
    <w:rsid w:val="00CF48E1"/>
    <w:rsid w:val="00D11C0C"/>
    <w:rsid w:val="00D123DA"/>
    <w:rsid w:val="00D2488B"/>
    <w:rsid w:val="00D42C8E"/>
    <w:rsid w:val="00D46186"/>
    <w:rsid w:val="00D47976"/>
    <w:rsid w:val="00D5001C"/>
    <w:rsid w:val="00D71A71"/>
    <w:rsid w:val="00D85585"/>
    <w:rsid w:val="00D85B91"/>
    <w:rsid w:val="00D9217B"/>
    <w:rsid w:val="00D9689A"/>
    <w:rsid w:val="00D979FD"/>
    <w:rsid w:val="00DA0EA3"/>
    <w:rsid w:val="00DA6746"/>
    <w:rsid w:val="00DC7E14"/>
    <w:rsid w:val="00DD1960"/>
    <w:rsid w:val="00DD6B18"/>
    <w:rsid w:val="00DD7741"/>
    <w:rsid w:val="00DF5206"/>
    <w:rsid w:val="00E01D57"/>
    <w:rsid w:val="00E203CA"/>
    <w:rsid w:val="00E32E72"/>
    <w:rsid w:val="00E43006"/>
    <w:rsid w:val="00E55432"/>
    <w:rsid w:val="00E64D24"/>
    <w:rsid w:val="00E717FB"/>
    <w:rsid w:val="00E737BF"/>
    <w:rsid w:val="00E75B34"/>
    <w:rsid w:val="00E77353"/>
    <w:rsid w:val="00E92B97"/>
    <w:rsid w:val="00E976A7"/>
    <w:rsid w:val="00EB3A11"/>
    <w:rsid w:val="00EC4E1D"/>
    <w:rsid w:val="00ED4291"/>
    <w:rsid w:val="00EE3785"/>
    <w:rsid w:val="00EE42FF"/>
    <w:rsid w:val="00EE5E5D"/>
    <w:rsid w:val="00EE7FC9"/>
    <w:rsid w:val="00EF018C"/>
    <w:rsid w:val="00EF2A80"/>
    <w:rsid w:val="00EF51C5"/>
    <w:rsid w:val="00EF79D1"/>
    <w:rsid w:val="00EF7E78"/>
    <w:rsid w:val="00F07166"/>
    <w:rsid w:val="00F1294D"/>
    <w:rsid w:val="00F321AC"/>
    <w:rsid w:val="00F45144"/>
    <w:rsid w:val="00F62357"/>
    <w:rsid w:val="00F648A9"/>
    <w:rsid w:val="00F9178D"/>
    <w:rsid w:val="00F9225B"/>
    <w:rsid w:val="00FA68B5"/>
    <w:rsid w:val="00FB278A"/>
    <w:rsid w:val="00FB4B4A"/>
    <w:rsid w:val="00FC5005"/>
    <w:rsid w:val="00FD7D3F"/>
    <w:rsid w:val="00FE04C7"/>
    <w:rsid w:val="00FE331D"/>
    <w:rsid w:val="00FE35D8"/>
    <w:rsid w:val="00FF7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70A88"/>
    <w:rPr>
      <w:rFonts w:ascii="Tahoma" w:hAnsi="Tahoma" w:cs="Tahoma"/>
      <w:sz w:val="16"/>
      <w:szCs w:val="16"/>
    </w:rPr>
  </w:style>
  <w:style w:type="table" w:styleId="a4">
    <w:name w:val="Table Grid"/>
    <w:basedOn w:val="a1"/>
    <w:uiPriority w:val="59"/>
    <w:rsid w:val="00327C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BE11D3"/>
    <w:rPr>
      <w:rFonts w:ascii="Calibri" w:hAnsi="Calibri"/>
      <w:sz w:val="22"/>
      <w:szCs w:val="22"/>
    </w:rPr>
  </w:style>
  <w:style w:type="character" w:customStyle="1" w:styleId="FontStyle11">
    <w:name w:val="Font Style11"/>
    <w:uiPriority w:val="99"/>
    <w:rsid w:val="00BF4A05"/>
    <w:rPr>
      <w:rFonts w:ascii="Times New Roman" w:hAnsi="Times New Roman" w:cs="Times New Roman"/>
      <w:sz w:val="12"/>
      <w:szCs w:val="12"/>
    </w:rPr>
  </w:style>
  <w:style w:type="character" w:styleId="a6">
    <w:name w:val="Hyperlink"/>
    <w:basedOn w:val="a0"/>
    <w:uiPriority w:val="99"/>
    <w:unhideWhenUsed/>
    <w:rsid w:val="001C5ED8"/>
    <w:rPr>
      <w:color w:val="0000FF"/>
      <w:u w:val="single"/>
    </w:rPr>
  </w:style>
  <w:style w:type="paragraph" w:styleId="a7">
    <w:name w:val="header"/>
    <w:basedOn w:val="a"/>
    <w:link w:val="a8"/>
    <w:uiPriority w:val="99"/>
    <w:unhideWhenUsed/>
    <w:rsid w:val="000C4006"/>
    <w:pPr>
      <w:tabs>
        <w:tab w:val="center" w:pos="4677"/>
        <w:tab w:val="right" w:pos="9355"/>
      </w:tabs>
    </w:pPr>
  </w:style>
  <w:style w:type="character" w:customStyle="1" w:styleId="a8">
    <w:name w:val="Верхний колонтитул Знак"/>
    <w:basedOn w:val="a0"/>
    <w:link w:val="a7"/>
    <w:uiPriority w:val="99"/>
    <w:rsid w:val="000C4006"/>
    <w:rPr>
      <w:sz w:val="24"/>
      <w:szCs w:val="24"/>
    </w:rPr>
  </w:style>
  <w:style w:type="paragraph" w:styleId="a9">
    <w:name w:val="footer"/>
    <w:basedOn w:val="a"/>
    <w:link w:val="aa"/>
    <w:uiPriority w:val="99"/>
    <w:unhideWhenUsed/>
    <w:rsid w:val="000C4006"/>
    <w:pPr>
      <w:tabs>
        <w:tab w:val="center" w:pos="4677"/>
        <w:tab w:val="right" w:pos="9355"/>
      </w:tabs>
    </w:pPr>
  </w:style>
  <w:style w:type="character" w:customStyle="1" w:styleId="aa">
    <w:name w:val="Нижний колонтитул Знак"/>
    <w:basedOn w:val="a0"/>
    <w:link w:val="a9"/>
    <w:uiPriority w:val="99"/>
    <w:rsid w:val="000C4006"/>
    <w:rPr>
      <w:sz w:val="24"/>
      <w:szCs w:val="24"/>
    </w:rPr>
  </w:style>
  <w:style w:type="paragraph" w:styleId="ab">
    <w:name w:val="Normal (Web)"/>
    <w:basedOn w:val="a"/>
    <w:uiPriority w:val="99"/>
    <w:unhideWhenUsed/>
    <w:rsid w:val="000E5852"/>
    <w:pPr>
      <w:spacing w:before="100" w:beforeAutospacing="1" w:after="100" w:afterAutospacing="1"/>
    </w:pPr>
  </w:style>
  <w:style w:type="character" w:customStyle="1" w:styleId="apple-converted-space">
    <w:name w:val="apple-converted-space"/>
    <w:basedOn w:val="a0"/>
    <w:rsid w:val="00DF5206"/>
  </w:style>
</w:styles>
</file>

<file path=word/webSettings.xml><?xml version="1.0" encoding="utf-8"?>
<w:webSettings xmlns:r="http://schemas.openxmlformats.org/officeDocument/2006/relationships" xmlns:w="http://schemas.openxmlformats.org/wordprocessingml/2006/main">
  <w:divs>
    <w:div w:id="277029712">
      <w:bodyDiv w:val="1"/>
      <w:marLeft w:val="0"/>
      <w:marRight w:val="0"/>
      <w:marTop w:val="0"/>
      <w:marBottom w:val="0"/>
      <w:divBdr>
        <w:top w:val="none" w:sz="0" w:space="0" w:color="auto"/>
        <w:left w:val="none" w:sz="0" w:space="0" w:color="auto"/>
        <w:bottom w:val="none" w:sz="0" w:space="0" w:color="auto"/>
        <w:right w:val="none" w:sz="0" w:space="0" w:color="auto"/>
      </w:divBdr>
    </w:div>
    <w:div w:id="520514914">
      <w:bodyDiv w:val="1"/>
      <w:marLeft w:val="0"/>
      <w:marRight w:val="0"/>
      <w:marTop w:val="0"/>
      <w:marBottom w:val="0"/>
      <w:divBdr>
        <w:top w:val="none" w:sz="0" w:space="0" w:color="auto"/>
        <w:left w:val="none" w:sz="0" w:space="0" w:color="auto"/>
        <w:bottom w:val="none" w:sz="0" w:space="0" w:color="auto"/>
        <w:right w:val="none" w:sz="0" w:space="0" w:color="auto"/>
      </w:divBdr>
    </w:div>
    <w:div w:id="1014184031">
      <w:bodyDiv w:val="1"/>
      <w:marLeft w:val="0"/>
      <w:marRight w:val="0"/>
      <w:marTop w:val="0"/>
      <w:marBottom w:val="0"/>
      <w:divBdr>
        <w:top w:val="none" w:sz="0" w:space="0" w:color="auto"/>
        <w:left w:val="none" w:sz="0" w:space="0" w:color="auto"/>
        <w:bottom w:val="none" w:sz="0" w:space="0" w:color="auto"/>
        <w:right w:val="none" w:sz="0" w:space="0" w:color="auto"/>
      </w:divBdr>
    </w:div>
    <w:div w:id="111439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avtospecresurs.ru/page-10.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A7AC55528AE4F6DB86A7C8BF8D7EB04"/>
        <w:category>
          <w:name w:val="Общие"/>
          <w:gallery w:val="placeholder"/>
        </w:category>
        <w:types>
          <w:type w:val="bbPlcHdr"/>
        </w:types>
        <w:behaviors>
          <w:behavior w:val="content"/>
        </w:behaviors>
        <w:guid w:val="{FE5F5CC1-05E2-4880-951A-B8C53B4A0B19}"/>
      </w:docPartPr>
      <w:docPartBody>
        <w:p w:rsidR="00576AD8" w:rsidRDefault="00250D8D" w:rsidP="00250D8D">
          <w:pPr>
            <w:pStyle w:val="2A7AC55528AE4F6DB86A7C8BF8D7EB04"/>
          </w:pPr>
          <w:r>
            <w:rPr>
              <w:rFonts w:asciiTheme="majorHAnsi" w:eastAsiaTheme="majorEastAsia" w:hAnsiTheme="majorHAnsi" w:cstheme="majorBidi"/>
              <w:sz w:val="36"/>
              <w:szCs w:val="36"/>
            </w:rPr>
            <w:t>[Введите название документа]</w:t>
          </w:r>
        </w:p>
      </w:docPartBody>
    </w:docPart>
    <w:docPart>
      <w:docPartPr>
        <w:name w:val="3F069A9F0D2B4FF79AE1469DAA846144"/>
        <w:category>
          <w:name w:val="Общие"/>
          <w:gallery w:val="placeholder"/>
        </w:category>
        <w:types>
          <w:type w:val="bbPlcHdr"/>
        </w:types>
        <w:behaviors>
          <w:behavior w:val="content"/>
        </w:behaviors>
        <w:guid w:val="{55DA371D-F995-458E-B843-FA3471A52FAC}"/>
      </w:docPartPr>
      <w:docPartBody>
        <w:p w:rsidR="00576AD8" w:rsidRDefault="00250D8D" w:rsidP="00250D8D">
          <w:pPr>
            <w:pStyle w:val="3F069A9F0D2B4FF79AE1469DAA846144"/>
          </w:pPr>
          <w:r>
            <w:rPr>
              <w:rFonts w:asciiTheme="majorHAnsi" w:eastAsiaTheme="majorEastAsia" w:hAnsiTheme="majorHAnsi" w:cstheme="majorBidi"/>
              <w:b/>
              <w:bCs/>
              <w:color w:val="4F81BD" w:themeColor="accent1"/>
              <w:sz w:val="36"/>
              <w:szCs w:val="36"/>
            </w:rPr>
            <w:t>[Год]</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50D8D"/>
    <w:rsid w:val="000027EE"/>
    <w:rsid w:val="00043797"/>
    <w:rsid w:val="001425C7"/>
    <w:rsid w:val="001C7DD8"/>
    <w:rsid w:val="001D0327"/>
    <w:rsid w:val="00250D8D"/>
    <w:rsid w:val="002B6A10"/>
    <w:rsid w:val="00401183"/>
    <w:rsid w:val="00451D44"/>
    <w:rsid w:val="00471E90"/>
    <w:rsid w:val="0050673B"/>
    <w:rsid w:val="00507450"/>
    <w:rsid w:val="00530AA3"/>
    <w:rsid w:val="00550C44"/>
    <w:rsid w:val="00576AD8"/>
    <w:rsid w:val="00594C3E"/>
    <w:rsid w:val="005C1E3C"/>
    <w:rsid w:val="005D620B"/>
    <w:rsid w:val="005E415E"/>
    <w:rsid w:val="007D6BFE"/>
    <w:rsid w:val="007E5C63"/>
    <w:rsid w:val="0087120D"/>
    <w:rsid w:val="008F4C2C"/>
    <w:rsid w:val="00997FD1"/>
    <w:rsid w:val="00A00D68"/>
    <w:rsid w:val="00B22031"/>
    <w:rsid w:val="00B3141F"/>
    <w:rsid w:val="00BF42E4"/>
    <w:rsid w:val="00C95238"/>
    <w:rsid w:val="00D305FA"/>
    <w:rsid w:val="00DF1A94"/>
    <w:rsid w:val="00E709B9"/>
    <w:rsid w:val="00FC2565"/>
    <w:rsid w:val="00FD34B8"/>
    <w:rsid w:val="00FE2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A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A7AC55528AE4F6DB86A7C8BF8D7EB04">
    <w:name w:val="2A7AC55528AE4F6DB86A7C8BF8D7EB04"/>
    <w:rsid w:val="00250D8D"/>
  </w:style>
  <w:style w:type="paragraph" w:customStyle="1" w:styleId="3F069A9F0D2B4FF79AE1469DAA846144">
    <w:name w:val="3F069A9F0D2B4FF79AE1469DAA846144"/>
    <w:rsid w:val="00250D8D"/>
  </w:style>
  <w:style w:type="paragraph" w:customStyle="1" w:styleId="F222EAAE1A214BF282349BF1B9C1E747">
    <w:name w:val="F222EAAE1A214BF282349BF1B9C1E747"/>
    <w:rsid w:val="00576AD8"/>
  </w:style>
  <w:style w:type="paragraph" w:customStyle="1" w:styleId="59346110F6B044C6BABC92CBB65BF6AC">
    <w:name w:val="59346110F6B044C6BABC92CBB65BF6AC"/>
    <w:rsid w:val="00576AD8"/>
  </w:style>
  <w:style w:type="paragraph" w:customStyle="1" w:styleId="DD0BE54C98BC46D5AFC3A0DB43BF2C13">
    <w:name w:val="DD0BE54C98BC46D5AFC3A0DB43BF2C13"/>
    <w:rsid w:val="00576AD8"/>
  </w:style>
  <w:style w:type="paragraph" w:customStyle="1" w:styleId="49202944938C4339926194C6FF3B993A">
    <w:name w:val="49202944938C4339926194C6FF3B993A"/>
    <w:rsid w:val="00576AD8"/>
  </w:style>
  <w:style w:type="paragraph" w:customStyle="1" w:styleId="1435C1C19C4346159DA1CB8007118748">
    <w:name w:val="1435C1C19C4346159DA1CB8007118748"/>
    <w:rsid w:val="00576AD8"/>
  </w:style>
  <w:style w:type="paragraph" w:customStyle="1" w:styleId="58D6B26CFAE346639A37EB6F9F31B980">
    <w:name w:val="58D6B26CFAE346639A37EB6F9F31B980"/>
    <w:rsid w:val="00576AD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0C1F03-EB70-40F6-A172-897B9759E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1493</Words>
  <Characters>8514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Договор оказания автотранспортных услуг специализированной техникой № </vt:lpstr>
    </vt:vector>
  </TitlesOfParts>
  <Company>Grizli777</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оказания автотранспортных услуг специализированной техникой № </dc:title>
  <dc:creator>AvtoSpecResurs</dc:creator>
  <cp:lastModifiedBy>Sergei</cp:lastModifiedBy>
  <cp:revision>54</cp:revision>
  <cp:lastPrinted>2011-01-31T05:14:00Z</cp:lastPrinted>
  <dcterms:created xsi:type="dcterms:W3CDTF">2014-09-17T05:09:00Z</dcterms:created>
  <dcterms:modified xsi:type="dcterms:W3CDTF">2015-07-07T12:31:00Z</dcterms:modified>
</cp:coreProperties>
</file>